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4.05.24.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18.05. - контрольная работа за IV ч.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25.05.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Интервал секунда (2)”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Секунда - это два соседних звука.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следующий после примы интервал по ступеневой и тоновой величине. Между соседними звуками может быть расстояние ТОН или ПОЛУТОН. Соответственно, есть две секунды: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малая секунда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(м2)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2 ст., полутон/0,5 т.;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большая секунда (б2)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2 ст., тон/1 т.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 построения от звука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"до", "ре", "ми"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439269" cy="783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9269" cy="78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б2         м2      б2       м2        б2      м2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постройте в тетради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звуков “фа”, “соль”, “ля”, “си” вверх.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на клавиатуре. (Старое задание)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упражнение с диезами и бемолями к следующему уроку: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звук от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до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в пределах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мы понижаем и повышаем на полутон. При этом, прежде чем звук понизить или повысить, мы возвращаемся в его исходное звучание. Каждый звук называем и произносим вслух словами, что играем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до-бемоль,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до-диез,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ре-бемоль,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ре-диез,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ми-бемоль,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ми-диез и т. д.).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