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9.03.24.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23.03. - контрольная викторина,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30.03. - устные вопросы.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“Слушаете музыки”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Н. А. Римский-Корсаков (1844 - 1908)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русский композитор рубежа XIX-XX в.в.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Опера “Садко”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(2 действия, 7 картин).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Хороводная песня Садко;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Колыбельная Волховы.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 субботу 16.03. будет просмотр оперы “Борис Годунов”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