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640" w:rsidRPr="00FD7A84" w:rsidRDefault="00906640" w:rsidP="0090664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D7757">
        <w:rPr>
          <w:rFonts w:ascii="Times New Roman" w:hAnsi="Times New Roman" w:cs="Times New Roman"/>
          <w:b/>
          <w:i/>
          <w:sz w:val="32"/>
          <w:szCs w:val="32"/>
        </w:rPr>
        <w:t xml:space="preserve">Правила по сольфеджио, 1 класс. </w:t>
      </w:r>
    </w:p>
    <w:p w:rsidR="00906640" w:rsidRPr="00906640" w:rsidRDefault="00906640" w:rsidP="0090664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6640">
        <w:rPr>
          <w:rFonts w:ascii="Times New Roman" w:hAnsi="Times New Roman" w:cs="Times New Roman"/>
          <w:b/>
          <w:i/>
          <w:sz w:val="28"/>
          <w:szCs w:val="28"/>
        </w:rPr>
        <w:t>Клавиатура:</w:t>
      </w:r>
    </w:p>
    <w:p w:rsidR="00906640" w:rsidRDefault="003D7757" w:rsidP="00906640">
      <w:pPr>
        <w:jc w:val="both"/>
        <w:rPr>
          <w:rFonts w:ascii="Times New Roman" w:hAnsi="Times New Roman" w:cs="Times New Roman"/>
        </w:rPr>
      </w:pPr>
      <w:r w:rsidRPr="003D7757">
        <w:rPr>
          <w:rFonts w:ascii="Times New Roman" w:hAnsi="Times New Roman" w:cs="Times New Roman"/>
          <w:b/>
          <w:i/>
        </w:rPr>
        <w:t>Р</w:t>
      </w:r>
      <w:r w:rsidR="00906640" w:rsidRPr="003D7757">
        <w:rPr>
          <w:rFonts w:ascii="Times New Roman" w:hAnsi="Times New Roman" w:cs="Times New Roman"/>
          <w:b/>
          <w:i/>
        </w:rPr>
        <w:t>асположение нот в каждой октаве</w:t>
      </w:r>
      <w:r w:rsidRPr="003D7757">
        <w:rPr>
          <w:rFonts w:ascii="Times New Roman" w:hAnsi="Times New Roman" w:cs="Times New Roman"/>
          <w:b/>
          <w:i/>
        </w:rPr>
        <w:t xml:space="preserve"> на клавиатуре</w:t>
      </w:r>
      <w:r>
        <w:rPr>
          <w:rFonts w:ascii="Times New Roman" w:hAnsi="Times New Roman" w:cs="Times New Roman"/>
        </w:rPr>
        <w:t xml:space="preserve"> - о</w:t>
      </w:r>
      <w:r w:rsidR="00906640">
        <w:rPr>
          <w:rFonts w:ascii="Times New Roman" w:hAnsi="Times New Roman" w:cs="Times New Roman"/>
        </w:rPr>
        <w:t>риентируемся на черные клавиши.</w:t>
      </w:r>
    </w:p>
    <w:p w:rsidR="003D7757" w:rsidRDefault="00906640" w:rsidP="00906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черные клавиши – перед ними слева – До, между двумя черными – Ре, справа от двух черных – Ми. </w:t>
      </w:r>
    </w:p>
    <w:p w:rsidR="00906640" w:rsidRDefault="00906640" w:rsidP="00906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черные клавиши – перед ними Фа, за ней Соль (вспоминайте – собирали во всех октавах «</w:t>
      </w:r>
      <w:proofErr w:type="spellStart"/>
      <w:r>
        <w:rPr>
          <w:rFonts w:ascii="Times New Roman" w:hAnsi="Times New Roman" w:cs="Times New Roman"/>
        </w:rPr>
        <w:t>Фасолинки</w:t>
      </w:r>
      <w:proofErr w:type="spellEnd"/>
      <w:r>
        <w:rPr>
          <w:rFonts w:ascii="Times New Roman" w:hAnsi="Times New Roman" w:cs="Times New Roman"/>
        </w:rPr>
        <w:t xml:space="preserve">»), справа от 3 черных </w:t>
      </w:r>
      <w:r w:rsidR="003D7757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 xml:space="preserve">Си, а перед ней – Ля. </w:t>
      </w:r>
      <w:r w:rsidR="003D7757">
        <w:rPr>
          <w:rFonts w:ascii="Times New Roman" w:hAnsi="Times New Roman" w:cs="Times New Roman"/>
        </w:rPr>
        <w:t>Лучше</w:t>
      </w:r>
      <w:r>
        <w:rPr>
          <w:rFonts w:ascii="Times New Roman" w:hAnsi="Times New Roman" w:cs="Times New Roman"/>
        </w:rPr>
        <w:t xml:space="preserve">, где 3 черные клавиши </w:t>
      </w:r>
      <w:r w:rsidR="003D7757">
        <w:rPr>
          <w:rFonts w:ascii="Times New Roman" w:hAnsi="Times New Roman" w:cs="Times New Roman"/>
        </w:rPr>
        <w:t>запоминать</w:t>
      </w:r>
      <w:r>
        <w:rPr>
          <w:rFonts w:ascii="Times New Roman" w:hAnsi="Times New Roman" w:cs="Times New Roman"/>
        </w:rPr>
        <w:t xml:space="preserve"> расположение </w:t>
      </w:r>
      <w:r w:rsidR="003D7757">
        <w:rPr>
          <w:rFonts w:ascii="Times New Roman" w:hAnsi="Times New Roman" w:cs="Times New Roman"/>
        </w:rPr>
        <w:t xml:space="preserve">звуков </w:t>
      </w:r>
      <w:r>
        <w:rPr>
          <w:rFonts w:ascii="Times New Roman" w:hAnsi="Times New Roman" w:cs="Times New Roman"/>
        </w:rPr>
        <w:t>парами – слева Фа – Соль и правее Ля - Си</w:t>
      </w:r>
    </w:p>
    <w:p w:rsidR="00906640" w:rsidRDefault="003D7757" w:rsidP="00906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>Названия</w:t>
      </w:r>
      <w:r w:rsidR="00906640" w:rsidRPr="003D7757">
        <w:rPr>
          <w:rFonts w:ascii="Times New Roman" w:hAnsi="Times New Roman" w:cs="Times New Roman"/>
          <w:b/>
          <w:i/>
        </w:rPr>
        <w:t xml:space="preserve"> октав на клавиатуре</w:t>
      </w:r>
      <w:r w:rsidR="00906640">
        <w:rPr>
          <w:rFonts w:ascii="Times New Roman" w:hAnsi="Times New Roman" w:cs="Times New Roman"/>
        </w:rPr>
        <w:t>:</w:t>
      </w:r>
    </w:p>
    <w:p w:rsidR="00906640" w:rsidRDefault="00906640" w:rsidP="003D7757">
      <w:pPr>
        <w:pStyle w:val="a3"/>
      </w:pPr>
      <w:r>
        <w:rPr>
          <w:noProof/>
        </w:rPr>
        <w:drawing>
          <wp:inline distT="0" distB="0" distL="0" distR="0" wp14:anchorId="2AAEF3EB" wp14:editId="14D059DD">
            <wp:extent cx="5939989" cy="1819817"/>
            <wp:effectExtent l="0" t="0" r="3810" b="9525"/>
            <wp:docPr id="2" name="Рисунок 2" descr="D:\Users\Elena\Downloads\20230912_11430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912_114306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42" cy="183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7C" w:rsidRDefault="00906640" w:rsidP="00906640">
      <w:pPr>
        <w:jc w:val="both"/>
        <w:rPr>
          <w:rFonts w:ascii="Times New Roman" w:hAnsi="Times New Roman" w:cs="Times New Roman"/>
          <w:b/>
          <w:i/>
        </w:rPr>
      </w:pPr>
      <w:r w:rsidRPr="003D7757">
        <w:rPr>
          <w:rFonts w:ascii="Times New Roman" w:hAnsi="Times New Roman" w:cs="Times New Roman"/>
          <w:b/>
          <w:i/>
        </w:rPr>
        <w:t xml:space="preserve"> </w:t>
      </w:r>
    </w:p>
    <w:p w:rsidR="00906640" w:rsidRPr="00FD7A84" w:rsidRDefault="00906640" w:rsidP="00906640">
      <w:pPr>
        <w:jc w:val="both"/>
        <w:rPr>
          <w:rFonts w:ascii="Times New Roman" w:hAnsi="Times New Roman" w:cs="Times New Roman"/>
        </w:rPr>
      </w:pPr>
      <w:r w:rsidRPr="003D7757">
        <w:rPr>
          <w:rFonts w:ascii="Times New Roman" w:hAnsi="Times New Roman" w:cs="Times New Roman"/>
          <w:b/>
          <w:i/>
        </w:rPr>
        <w:t>Расстояние между соседними клавишами</w:t>
      </w:r>
      <w:r>
        <w:rPr>
          <w:rFonts w:ascii="Times New Roman" w:hAnsi="Times New Roman" w:cs="Times New Roman"/>
        </w:rPr>
        <w:t xml:space="preserve"> – </w:t>
      </w:r>
      <w:r w:rsidR="003D7757">
        <w:rPr>
          <w:rFonts w:ascii="Times New Roman" w:hAnsi="Times New Roman" w:cs="Times New Roman"/>
        </w:rPr>
        <w:t>необходимый в дальнейшем</w:t>
      </w:r>
      <w:r>
        <w:rPr>
          <w:rFonts w:ascii="Times New Roman" w:hAnsi="Times New Roman" w:cs="Times New Roman"/>
        </w:rPr>
        <w:t xml:space="preserve"> инструмент для </w:t>
      </w:r>
      <w:r w:rsidR="003D7757">
        <w:rPr>
          <w:rFonts w:ascii="Times New Roman" w:hAnsi="Times New Roman" w:cs="Times New Roman"/>
        </w:rPr>
        <w:t xml:space="preserve">точного </w:t>
      </w:r>
      <w:r>
        <w:rPr>
          <w:rFonts w:ascii="Times New Roman" w:hAnsi="Times New Roman" w:cs="Times New Roman"/>
        </w:rPr>
        <w:t>измерения интервалов</w:t>
      </w:r>
      <w:r w:rsidR="003D7757">
        <w:rPr>
          <w:rFonts w:ascii="Times New Roman" w:hAnsi="Times New Roman" w:cs="Times New Roman"/>
        </w:rPr>
        <w:t xml:space="preserve"> между звуками</w:t>
      </w:r>
      <w:r>
        <w:rPr>
          <w:rFonts w:ascii="Times New Roman" w:hAnsi="Times New Roman" w:cs="Times New Roman"/>
        </w:rPr>
        <w:t xml:space="preserve">. </w:t>
      </w:r>
    </w:p>
    <w:p w:rsidR="00906640" w:rsidRPr="00FD7A84" w:rsidRDefault="00906640" w:rsidP="00906640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  <w:b/>
          <w:i/>
        </w:rPr>
        <w:t>Тон – это расстояние между двумя СОСЕДНИМИ клавишами, между которыми есть еще одна.</w:t>
      </w:r>
      <w:r w:rsidRPr="00FD7A84">
        <w:rPr>
          <w:rFonts w:ascii="Times New Roman" w:hAnsi="Times New Roman" w:cs="Times New Roman"/>
        </w:rPr>
        <w:t xml:space="preserve"> Например – До и Ре первой октавы, это соседние клавиши, а между ними – присмотритесь - есть черная клавиша. </w:t>
      </w:r>
    </w:p>
    <w:p w:rsidR="00906640" w:rsidRPr="00FD7A84" w:rsidRDefault="00906640" w:rsidP="00906640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</w:rPr>
        <w:t>Ре и Ми – тоже соседки, и между ними тоже есть клавиша, значит, это тоже тон.</w:t>
      </w:r>
    </w:p>
    <w:p w:rsidR="00906640" w:rsidRPr="00FD7A84" w:rsidRDefault="00906640" w:rsidP="00906640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</w:rPr>
        <w:t>Ми и Фа первой октавы –</w:t>
      </w:r>
      <w:r>
        <w:rPr>
          <w:rFonts w:ascii="Times New Roman" w:hAnsi="Times New Roman" w:cs="Times New Roman"/>
        </w:rPr>
        <w:t xml:space="preserve"> </w:t>
      </w:r>
      <w:r w:rsidRPr="00FD7A84">
        <w:rPr>
          <w:rFonts w:ascii="Times New Roman" w:hAnsi="Times New Roman" w:cs="Times New Roman"/>
        </w:rPr>
        <w:t>между ними нет ни одной другой клавиши –</w:t>
      </w:r>
      <w:r>
        <w:rPr>
          <w:rFonts w:ascii="Times New Roman" w:hAnsi="Times New Roman" w:cs="Times New Roman"/>
        </w:rPr>
        <w:t xml:space="preserve"> </w:t>
      </w:r>
      <w:r w:rsidRPr="00FD7A84">
        <w:rPr>
          <w:rFonts w:ascii="Times New Roman" w:hAnsi="Times New Roman" w:cs="Times New Roman"/>
        </w:rPr>
        <w:t xml:space="preserve">это самое маленькое расстояние между соседними клавишами, то есть ближайшее (ближе не бывает). Такое расстояние </w:t>
      </w:r>
      <w:r>
        <w:rPr>
          <w:rFonts w:ascii="Times New Roman" w:hAnsi="Times New Roman" w:cs="Times New Roman"/>
        </w:rPr>
        <w:t>называется</w:t>
      </w:r>
      <w:r w:rsidRPr="00FD7A84">
        <w:rPr>
          <w:rFonts w:ascii="Times New Roman" w:hAnsi="Times New Roman" w:cs="Times New Roman"/>
        </w:rPr>
        <w:t xml:space="preserve"> – полутон (половина тона). </w:t>
      </w:r>
    </w:p>
    <w:p w:rsidR="00906640" w:rsidRPr="00FD7A84" w:rsidRDefault="00906640" w:rsidP="00906640">
      <w:pPr>
        <w:jc w:val="both"/>
        <w:rPr>
          <w:rFonts w:ascii="Times New Roman" w:hAnsi="Times New Roman" w:cs="Times New Roman"/>
          <w:b/>
          <w:i/>
        </w:rPr>
      </w:pPr>
      <w:r w:rsidRPr="00FD7A84">
        <w:rPr>
          <w:rFonts w:ascii="Times New Roman" w:hAnsi="Times New Roman" w:cs="Times New Roman"/>
          <w:b/>
          <w:i/>
        </w:rPr>
        <w:t xml:space="preserve">Полутон – это ближайшее расстояние между клавишами, когда между двумя СОСЕДНИМИ клавишами нет ни одной другой. </w:t>
      </w:r>
    </w:p>
    <w:p w:rsidR="0014217C" w:rsidRDefault="0014217C" w:rsidP="009E48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484A" w:rsidRDefault="009E484A" w:rsidP="009E48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484A">
        <w:rPr>
          <w:rFonts w:ascii="Times New Roman" w:hAnsi="Times New Roman" w:cs="Times New Roman"/>
          <w:b/>
          <w:i/>
          <w:sz w:val="28"/>
          <w:szCs w:val="28"/>
        </w:rPr>
        <w:t xml:space="preserve">Расположение нот малой, первой и второй октавы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 нотном стане </w:t>
      </w:r>
      <w:r w:rsidR="00EC39B6">
        <w:rPr>
          <w:rFonts w:ascii="Times New Roman" w:hAnsi="Times New Roman" w:cs="Times New Roman"/>
          <w:b/>
          <w:i/>
          <w:sz w:val="28"/>
          <w:szCs w:val="28"/>
        </w:rPr>
        <w:t>в скрипичном ключе.</w:t>
      </w:r>
    </w:p>
    <w:p w:rsidR="00E325DE" w:rsidRPr="00E325DE" w:rsidRDefault="00E325DE" w:rsidP="009E484A">
      <w:pPr>
        <w:jc w:val="both"/>
        <w:rPr>
          <w:rFonts w:ascii="Times New Roman" w:hAnsi="Times New Roman" w:cs="Times New Roman"/>
        </w:rPr>
      </w:pPr>
      <w:r w:rsidRPr="00E325DE">
        <w:rPr>
          <w:rFonts w:ascii="Times New Roman" w:hAnsi="Times New Roman" w:cs="Times New Roman"/>
        </w:rPr>
        <w:t xml:space="preserve">Ноты </w:t>
      </w:r>
      <w:r w:rsidRPr="00E325DE">
        <w:rPr>
          <w:rFonts w:ascii="Times New Roman" w:hAnsi="Times New Roman" w:cs="Times New Roman"/>
          <w:b/>
          <w:i/>
        </w:rPr>
        <w:t>первой октавы</w:t>
      </w:r>
      <w:r w:rsidRPr="00E325DE">
        <w:rPr>
          <w:rFonts w:ascii="Times New Roman" w:hAnsi="Times New Roman" w:cs="Times New Roman"/>
        </w:rPr>
        <w:t>: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 w:rsidRPr="00E325DE">
        <w:rPr>
          <w:rFonts w:ascii="Times New Roman" w:hAnsi="Times New Roman" w:cs="Times New Roman"/>
        </w:rPr>
        <w:t xml:space="preserve">До </w:t>
      </w:r>
      <w:r>
        <w:rPr>
          <w:rFonts w:ascii="Times New Roman" w:hAnsi="Times New Roman" w:cs="Times New Roman"/>
        </w:rPr>
        <w:t xml:space="preserve">первой октавы – на 1 добавочной линейке под нотным станом, 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 первой октавы – под 1 линейкой,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 первой октавы – на 1 линейке, 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Фа первой октавы - между 1 и 2 линейкой, 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Соль первой октавы – на 2 линейке (скрипичный ключ называется ключ Соль именно потому, что его завиток пишется от второй линейки – показывает местоположение ноты Соль первой октавы),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Ля первой октавы – между 2 и 3 линейкой, </w:t>
      </w:r>
    </w:p>
    <w:p w:rsid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 первой октавы – на 3 линейке.</w:t>
      </w:r>
    </w:p>
    <w:p w:rsidR="00E325DE" w:rsidRPr="00E325DE" w:rsidRDefault="00E325DE" w:rsidP="00E325DE">
      <w:pPr>
        <w:spacing w:after="0"/>
        <w:jc w:val="both"/>
        <w:rPr>
          <w:rFonts w:ascii="Times New Roman" w:hAnsi="Times New Roman" w:cs="Times New Roman"/>
        </w:rPr>
      </w:pPr>
    </w:p>
    <w:p w:rsidR="009E484A" w:rsidRPr="009E484A" w:rsidRDefault="009E484A" w:rsidP="009E484A">
      <w:pPr>
        <w:widowControl w:val="0"/>
        <w:suppressAutoHyphens/>
        <w:spacing w:after="140" w:line="288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Н</w:t>
      </w:r>
      <w:r w:rsidRPr="009E484A">
        <w:rPr>
          <w:rFonts w:ascii="Times New Roman" w:eastAsia="Droid Sans Fallback" w:hAnsi="Times New Roman" w:cs="Times New Roman"/>
          <w:b/>
          <w:i/>
          <w:kern w:val="2"/>
          <w:sz w:val="24"/>
          <w:szCs w:val="24"/>
          <w:lang w:eastAsia="zh-CN" w:bidi="hi-IN"/>
        </w:rPr>
        <w:t xml:space="preserve">оты малой октавы </w:t>
      </w:r>
      <w:r w:rsidRPr="009E484A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в скрипичном ключе (Си, Ля, Соль и Фа)</w:t>
      </w:r>
      <w:r w:rsidR="00E325DE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– их на клавиатуре начинаем играть и запоминать с</w:t>
      </w:r>
      <w:r w:rsidRPr="009E484A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о знакомой нам </w:t>
      </w:r>
      <w:proofErr w:type="gramStart"/>
      <w:r w:rsidRPr="009E484A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>До</w:t>
      </w:r>
      <w:proofErr w:type="gramEnd"/>
      <w:r w:rsidRPr="009E484A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1 октавы: </w:t>
      </w:r>
    </w:p>
    <w:p w:rsidR="009E484A" w:rsidRPr="009E484A" w:rsidRDefault="009E484A" w:rsidP="009E484A">
      <w:pPr>
        <w:ind w:left="720"/>
        <w:contextualSpacing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До 1 октавы – на 1-й добавочной линейке под нотным станом.</w:t>
      </w:r>
    </w:p>
    <w:p w:rsidR="009E484A" w:rsidRPr="009E484A" w:rsidRDefault="009E484A" w:rsidP="009E484A">
      <w:pPr>
        <w:ind w:left="720"/>
        <w:contextualSpacing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Далее делаем идем вниз в малую октаву:</w:t>
      </w:r>
    </w:p>
    <w:p w:rsidR="009E484A" w:rsidRPr="009E484A" w:rsidRDefault="009E484A" w:rsidP="009E484A">
      <w:pPr>
        <w:ind w:left="720"/>
        <w:contextualSpacing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Си малой октавы – под 1-й добавочной линейкой, под нотным станом</w:t>
      </w:r>
    </w:p>
    <w:p w:rsidR="009E484A" w:rsidRPr="009E484A" w:rsidRDefault="009E484A" w:rsidP="009E484A">
      <w:pPr>
        <w:ind w:left="720"/>
        <w:contextualSpacing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Ля малой октавы – на 2-й добавочной линейке, под нотным станом. </w:t>
      </w:r>
    </w:p>
    <w:p w:rsidR="009E484A" w:rsidRPr="009E484A" w:rsidRDefault="009E484A" w:rsidP="009E484A">
      <w:pPr>
        <w:ind w:left="720"/>
        <w:contextualSpacing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Соль малой октавы – под 2-й добавочной линейкой, под нотным станом.</w:t>
      </w:r>
    </w:p>
    <w:p w:rsidR="009E484A" w:rsidRDefault="009E484A" w:rsidP="009E484A">
      <w:pPr>
        <w:ind w:left="720"/>
        <w:contextualSpacing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Фа малой октавы – на 3-й добавочной линейке, под нотным станом.</w:t>
      </w:r>
    </w:p>
    <w:p w:rsidR="00E325DE" w:rsidRDefault="00E325DE" w:rsidP="009E484A">
      <w:pPr>
        <w:ind w:left="720"/>
        <w:contextualSpacing/>
        <w:jc w:val="both"/>
        <w:rPr>
          <w:rFonts w:ascii="Times New Roman" w:hAnsi="Times New Roman" w:cs="Times New Roman"/>
        </w:rPr>
      </w:pPr>
    </w:p>
    <w:p w:rsidR="00E93737" w:rsidRPr="009E484A" w:rsidRDefault="00E93737" w:rsidP="00E9373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9E484A">
        <w:rPr>
          <w:rFonts w:ascii="Times New Roman" w:hAnsi="Times New Roman" w:cs="Times New Roman"/>
        </w:rPr>
        <w:t xml:space="preserve">оты </w:t>
      </w:r>
      <w:r w:rsidRPr="009E484A">
        <w:rPr>
          <w:rFonts w:ascii="Times New Roman" w:hAnsi="Times New Roman" w:cs="Times New Roman"/>
          <w:b/>
          <w:i/>
        </w:rPr>
        <w:t>второй октавы</w:t>
      </w:r>
      <w:r w:rsidRPr="009E484A">
        <w:rPr>
          <w:rFonts w:ascii="Times New Roman" w:hAnsi="Times New Roman" w:cs="Times New Roman"/>
        </w:rPr>
        <w:t xml:space="preserve">: </w:t>
      </w:r>
    </w:p>
    <w:p w:rsidR="00E93737" w:rsidRPr="009E484A" w:rsidRDefault="00E93737" w:rsidP="00E325DE">
      <w:pPr>
        <w:spacing w:after="0"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Ре второй октавы – на 4-й линейке нотного стана,</w:t>
      </w:r>
    </w:p>
    <w:p w:rsidR="00E93737" w:rsidRPr="009E484A" w:rsidRDefault="00E93737" w:rsidP="00E325DE">
      <w:pPr>
        <w:spacing w:after="0"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Ми второй октавы – между 4 и 5-й линейкой нотного стана,</w:t>
      </w:r>
    </w:p>
    <w:p w:rsidR="00E93737" w:rsidRPr="009E484A" w:rsidRDefault="00E93737" w:rsidP="00E325DE">
      <w:pPr>
        <w:spacing w:after="0"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Фа и Соль второй </w:t>
      </w:r>
      <w:proofErr w:type="gramStart"/>
      <w:r w:rsidRPr="009E484A">
        <w:rPr>
          <w:rFonts w:ascii="Times New Roman" w:hAnsi="Times New Roman" w:cs="Times New Roman"/>
        </w:rPr>
        <w:t>октавы  (</w:t>
      </w:r>
      <w:proofErr w:type="spellStart"/>
      <w:proofErr w:type="gramEnd"/>
      <w:r w:rsidRPr="009E484A">
        <w:rPr>
          <w:rFonts w:ascii="Times New Roman" w:hAnsi="Times New Roman" w:cs="Times New Roman"/>
        </w:rPr>
        <w:t>ФаСолинка</w:t>
      </w:r>
      <w:proofErr w:type="spellEnd"/>
      <w:r w:rsidRPr="009E484A">
        <w:rPr>
          <w:rFonts w:ascii="Times New Roman" w:hAnsi="Times New Roman" w:cs="Times New Roman"/>
        </w:rPr>
        <w:t>) – занимают самую вершину нотного стана:</w:t>
      </w:r>
    </w:p>
    <w:p w:rsidR="00E93737" w:rsidRPr="009E484A" w:rsidRDefault="00E93737" w:rsidP="00E325DE">
      <w:pPr>
        <w:spacing w:after="0"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Фа второй октавы – </w:t>
      </w:r>
      <w:r w:rsidRPr="009E484A">
        <w:rPr>
          <w:rFonts w:ascii="Times New Roman" w:hAnsi="Times New Roman" w:cs="Times New Roman"/>
          <w:b/>
          <w:i/>
        </w:rPr>
        <w:t>на</w:t>
      </w:r>
      <w:r w:rsidRPr="009E484A">
        <w:rPr>
          <w:rFonts w:ascii="Times New Roman" w:hAnsi="Times New Roman" w:cs="Times New Roman"/>
        </w:rPr>
        <w:t xml:space="preserve"> 5-й линейке нотного стана,</w:t>
      </w:r>
    </w:p>
    <w:p w:rsidR="00E93737" w:rsidRDefault="00E93737" w:rsidP="00E325DE">
      <w:pPr>
        <w:spacing w:after="0"/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Соль второй октавы – </w:t>
      </w:r>
      <w:r w:rsidRPr="009E484A">
        <w:rPr>
          <w:rFonts w:ascii="Times New Roman" w:hAnsi="Times New Roman" w:cs="Times New Roman"/>
          <w:b/>
          <w:i/>
        </w:rPr>
        <w:t>НАД</w:t>
      </w:r>
      <w:r>
        <w:rPr>
          <w:rFonts w:ascii="Times New Roman" w:hAnsi="Times New Roman" w:cs="Times New Roman"/>
        </w:rPr>
        <w:t xml:space="preserve"> 5-й линейкой нотного стана,</w:t>
      </w:r>
    </w:p>
    <w:p w:rsidR="00E93737" w:rsidRDefault="00E93737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Ля второй октавы - на </w:t>
      </w:r>
      <w:r w:rsidR="00E325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добавочной линейке над нотным станом</w:t>
      </w:r>
      <w:r w:rsidR="00E325DE">
        <w:rPr>
          <w:rFonts w:ascii="Times New Roman" w:hAnsi="Times New Roman" w:cs="Times New Roman"/>
        </w:rPr>
        <w:t xml:space="preserve"> (как </w:t>
      </w:r>
      <w:proofErr w:type="gramStart"/>
      <w:r w:rsidR="00E325DE">
        <w:rPr>
          <w:rFonts w:ascii="Times New Roman" w:hAnsi="Times New Roman" w:cs="Times New Roman"/>
        </w:rPr>
        <w:t>До</w:t>
      </w:r>
      <w:proofErr w:type="gramEnd"/>
      <w:r w:rsidR="00E325DE">
        <w:rPr>
          <w:rFonts w:ascii="Times New Roman" w:hAnsi="Times New Roman" w:cs="Times New Roman"/>
        </w:rPr>
        <w:t xml:space="preserve"> первой октавы, но </w:t>
      </w:r>
      <w:r w:rsidR="00E325DE" w:rsidRPr="00E325DE">
        <w:rPr>
          <w:rFonts w:ascii="Times New Roman" w:hAnsi="Times New Roman" w:cs="Times New Roman"/>
          <w:b/>
          <w:i/>
        </w:rPr>
        <w:t>НАД</w:t>
      </w:r>
      <w:r w:rsidR="00E325DE">
        <w:rPr>
          <w:rFonts w:ascii="Times New Roman" w:hAnsi="Times New Roman" w:cs="Times New Roman"/>
        </w:rPr>
        <w:t xml:space="preserve"> нотным станом)</w:t>
      </w:r>
      <w:r>
        <w:rPr>
          <w:rFonts w:ascii="Times New Roman" w:hAnsi="Times New Roman" w:cs="Times New Roman"/>
        </w:rPr>
        <w:t>,</w:t>
      </w:r>
    </w:p>
    <w:p w:rsidR="00E93737" w:rsidRDefault="00E93737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 второй октавы – </w:t>
      </w:r>
      <w:r w:rsidR="00E325DE" w:rsidRPr="00E325DE">
        <w:rPr>
          <w:rFonts w:ascii="Times New Roman" w:hAnsi="Times New Roman" w:cs="Times New Roman"/>
          <w:b/>
          <w:i/>
        </w:rPr>
        <w:t xml:space="preserve">НАД </w:t>
      </w:r>
      <w:r w:rsidR="00E325D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добавочной линейкой над нотным станом,</w:t>
      </w:r>
    </w:p>
    <w:p w:rsidR="00E93737" w:rsidRPr="009E484A" w:rsidRDefault="00E93737" w:rsidP="00E325D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 3 октавы – на </w:t>
      </w:r>
      <w:r w:rsidR="00E325D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добавочной линейке над нотным станом. </w:t>
      </w:r>
    </w:p>
    <w:p w:rsidR="00E93737" w:rsidRDefault="00E93737" w:rsidP="00E325DE">
      <w:pPr>
        <w:contextualSpacing/>
        <w:jc w:val="both"/>
        <w:rPr>
          <w:rFonts w:ascii="Times New Roman" w:hAnsi="Times New Roman" w:cs="Times New Roman"/>
        </w:rPr>
      </w:pPr>
    </w:p>
    <w:p w:rsidR="00E93737" w:rsidRDefault="00E93737" w:rsidP="00E93737">
      <w:pPr>
        <w:pStyle w:val="a3"/>
      </w:pPr>
      <w:r>
        <w:rPr>
          <w:noProof/>
        </w:rPr>
        <w:drawing>
          <wp:inline distT="0" distB="0" distL="0" distR="0" wp14:anchorId="78A3A957" wp14:editId="07313946">
            <wp:extent cx="5833384" cy="1633347"/>
            <wp:effectExtent l="0" t="0" r="0" b="5080"/>
            <wp:docPr id="4" name="Рисунок 4" descr="D:\Users\Elena\Downloads\20240311_2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40311_205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38" cy="16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7C" w:rsidRDefault="0014217C" w:rsidP="00906640">
      <w:pPr>
        <w:rPr>
          <w:rFonts w:ascii="Times New Roman" w:hAnsi="Times New Roman" w:cs="Times New Roman"/>
        </w:rPr>
      </w:pPr>
    </w:p>
    <w:p w:rsidR="00906640" w:rsidRPr="00906640" w:rsidRDefault="00906640" w:rsidP="00FD7A84">
      <w:pPr>
        <w:widowControl w:val="0"/>
        <w:suppressAutoHyphens/>
        <w:spacing w:after="140" w:line="288" w:lineRule="auto"/>
        <w:jc w:val="both"/>
        <w:rPr>
          <w:rFonts w:ascii="Times New Roman" w:eastAsia="Droid Sans Fallback" w:hAnsi="Times New Roman" w:cs="Times New Roman"/>
          <w:b/>
          <w:i/>
          <w:kern w:val="2"/>
          <w:sz w:val="28"/>
          <w:szCs w:val="28"/>
          <w:lang w:eastAsia="zh-CN" w:bidi="hi-IN"/>
        </w:rPr>
      </w:pPr>
      <w:r w:rsidRPr="00906640">
        <w:rPr>
          <w:rFonts w:ascii="Times New Roman" w:eastAsia="Droid Sans Fallback" w:hAnsi="Times New Roman" w:cs="Times New Roman"/>
          <w:b/>
          <w:i/>
          <w:kern w:val="2"/>
          <w:sz w:val="28"/>
          <w:szCs w:val="28"/>
          <w:lang w:eastAsia="zh-CN" w:bidi="hi-IN"/>
        </w:rPr>
        <w:t xml:space="preserve">Лад и тональность. </w:t>
      </w:r>
    </w:p>
    <w:p w:rsidR="00FD7A84" w:rsidRPr="00FD7A84" w:rsidRDefault="00FD7A84" w:rsidP="00FD7A84">
      <w:pPr>
        <w:widowControl w:val="0"/>
        <w:suppressAutoHyphens/>
        <w:spacing w:after="140" w:line="288" w:lineRule="auto"/>
        <w:jc w:val="both"/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</w:pP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Лад – это связь звуков между собой</w:t>
      </w:r>
      <w:r w:rsidRPr="00FD7A84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 (</w:t>
      </w:r>
      <w:r w:rsidR="00906640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подобно тому, как люди связаны </w:t>
      </w:r>
      <w:r w:rsidRPr="00FD7A84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в семье или </w:t>
      </w:r>
      <w:r w:rsidR="00906640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>в дружбе)</w:t>
      </w:r>
      <w:r w:rsidRPr="00FD7A84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>.</w:t>
      </w:r>
    </w:p>
    <w:p w:rsidR="007A445A" w:rsidRDefault="00906640" w:rsidP="00FD7A84">
      <w:pPr>
        <w:widowControl w:val="0"/>
        <w:suppressAutoHyphens/>
        <w:spacing w:after="140" w:line="288" w:lineRule="auto"/>
        <w:jc w:val="both"/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</w:pPr>
      <w:r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>Мы познакомились с двумя музыкальными ладами</w:t>
      </w:r>
      <w:r w:rsidR="00FD7A84" w:rsidRPr="00FD7A84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 - </w:t>
      </w:r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мажор (радостный, светлый, задорный) и минор (</w:t>
      </w:r>
      <w:proofErr w:type="spellStart"/>
      <w:proofErr w:type="gramStart"/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печальный,</w:t>
      </w:r>
      <w:r w:rsidR="00FD7A84" w:rsidRPr="00FD7A84">
        <w:rPr>
          <w:rFonts w:ascii="Times New Roman" w:eastAsia="Droid Sans Fallback" w:hAnsi="Times New Roman" w:cs="Times New Roman"/>
          <w:b/>
          <w:i/>
          <w:kern w:val="2"/>
          <w:sz w:val="24"/>
          <w:szCs w:val="24"/>
          <w:lang w:eastAsia="zh-CN" w:bidi="hi-IN"/>
        </w:rPr>
        <w:t>сумрачный</w:t>
      </w:r>
      <w:proofErr w:type="spellEnd"/>
      <w:proofErr w:type="gramEnd"/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,</w:t>
      </w:r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val="en-US" w:eastAsia="zh-CN" w:bidi="hi-IN"/>
        </w:rPr>
        <w:t> </w:t>
      </w:r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задумчивый)</w:t>
      </w:r>
      <w:r w:rsidR="00FD7A84" w:rsidRPr="00FD7A84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. </w:t>
      </w:r>
    </w:p>
    <w:p w:rsidR="00906640" w:rsidRDefault="00906640" w:rsidP="00FD7A84">
      <w:pPr>
        <w:widowControl w:val="0"/>
        <w:suppressAutoHyphens/>
        <w:spacing w:after="140" w:line="288" w:lineRule="auto"/>
        <w:jc w:val="both"/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</w:rPr>
        <w:t>М</w:t>
      </w:r>
      <w:r w:rsidRPr="00FD7A84">
        <w:rPr>
          <w:rFonts w:ascii="Times New Roman" w:hAnsi="Times New Roman" w:cs="Times New Roman"/>
        </w:rPr>
        <w:t xml:space="preserve">ажорный и минорный лад можно построить от </w:t>
      </w:r>
      <w:r w:rsidRPr="00FD7A84">
        <w:rPr>
          <w:rFonts w:ascii="Times New Roman" w:hAnsi="Times New Roman" w:cs="Times New Roman"/>
          <w:b/>
          <w:i/>
        </w:rPr>
        <w:t>любого</w:t>
      </w:r>
      <w:r>
        <w:rPr>
          <w:rFonts w:ascii="Times New Roman" w:hAnsi="Times New Roman" w:cs="Times New Roman"/>
        </w:rPr>
        <w:t xml:space="preserve"> звука. В ладах могут быть и белые и </w:t>
      </w:r>
      <w:proofErr w:type="gramStart"/>
      <w:r>
        <w:rPr>
          <w:rFonts w:ascii="Times New Roman" w:hAnsi="Times New Roman" w:cs="Times New Roman"/>
        </w:rPr>
        <w:t>черные  клавиши</w:t>
      </w:r>
      <w:proofErr w:type="gramEnd"/>
      <w:r>
        <w:rPr>
          <w:rFonts w:ascii="Times New Roman" w:hAnsi="Times New Roman" w:cs="Times New Roman"/>
        </w:rPr>
        <w:t xml:space="preserve">, но есть полностью </w:t>
      </w:r>
      <w:proofErr w:type="spellStart"/>
      <w:r>
        <w:rPr>
          <w:rFonts w:ascii="Times New Roman" w:hAnsi="Times New Roman" w:cs="Times New Roman"/>
        </w:rPr>
        <w:t>белоклавишные</w:t>
      </w:r>
      <w:proofErr w:type="spellEnd"/>
      <w:r>
        <w:rPr>
          <w:rFonts w:ascii="Times New Roman" w:hAnsi="Times New Roman" w:cs="Times New Roman"/>
        </w:rPr>
        <w:t xml:space="preserve"> мажор и минор. </w:t>
      </w:r>
      <w:r w:rsidRPr="00FD7A84">
        <w:rPr>
          <w:rFonts w:ascii="Times New Roman" w:hAnsi="Times New Roman" w:cs="Times New Roman"/>
        </w:rPr>
        <w:t xml:space="preserve"> </w:t>
      </w:r>
      <w:r w:rsidR="00FD7A84" w:rsidRPr="00FD7A84">
        <w:rPr>
          <w:rFonts w:ascii="Times New Roman" w:eastAsia="Droid Sans Fallback" w:hAnsi="Times New Roman" w:cs="Times New Roman"/>
          <w:kern w:val="2"/>
          <w:lang w:eastAsia="zh-CN" w:bidi="hi-IN"/>
        </w:rPr>
        <w:br/>
      </w:r>
    </w:p>
    <w:p w:rsidR="00FD7A84" w:rsidRPr="00FD7A84" w:rsidRDefault="00FD7A84" w:rsidP="00FD7A84">
      <w:pPr>
        <w:widowControl w:val="0"/>
        <w:suppressAutoHyphens/>
        <w:spacing w:after="140" w:line="288" w:lineRule="auto"/>
        <w:jc w:val="both"/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</w:pPr>
      <w:proofErr w:type="spellStart"/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Белоклавишный</w:t>
      </w:r>
      <w:proofErr w:type="spellEnd"/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 xml:space="preserve"> мажор -  </w:t>
      </w:r>
      <w:r w:rsidR="00173198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7 звуков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 xml:space="preserve"> по порядку,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val="en-US" w:eastAsia="zh-CN" w:bidi="hi-IN"/>
        </w:rPr>
        <w:t> 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начиная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val="en-US" w:eastAsia="zh-CN" w:bidi="hi-IN"/>
        </w:rPr>
        <w:t> 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от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val="en-US" w:eastAsia="zh-CN" w:bidi="hi-IN"/>
        </w:rPr>
        <w:t> </w:t>
      </w:r>
      <w:proofErr w:type="gramStart"/>
      <w:r w:rsidR="00173198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До</w:t>
      </w:r>
      <w:proofErr w:type="gramEnd"/>
      <w:r w:rsidR="00173198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 xml:space="preserve"> </w:t>
      </w:r>
      <w:r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– До мажор.</w:t>
      </w:r>
    </w:p>
    <w:p w:rsidR="00173198" w:rsidRDefault="00173198" w:rsidP="00FD7A84">
      <w:pPr>
        <w:widowControl w:val="0"/>
        <w:suppressAutoHyphens/>
        <w:spacing w:after="140" w:line="288" w:lineRule="auto"/>
        <w:jc w:val="both"/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</w:pPr>
      <w:proofErr w:type="spellStart"/>
      <w:r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Белоклавишный</w:t>
      </w:r>
      <w:proofErr w:type="spellEnd"/>
      <w:r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 xml:space="preserve"> минор - 7 звуков</w:t>
      </w:r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 xml:space="preserve"> по порядку</w:t>
      </w:r>
      <w:r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, начиная</w:t>
      </w:r>
      <w:r w:rsidR="00FD7A84" w:rsidRPr="00FD7A84"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 xml:space="preserve"> от Ля - ля минор</w:t>
      </w:r>
      <w:r>
        <w:rPr>
          <w:rFonts w:ascii="Liberation Serif" w:eastAsia="Droid Sans Fallback" w:hAnsi="Liberation Serif" w:cs="FreeSans"/>
          <w:b/>
          <w:i/>
          <w:kern w:val="2"/>
          <w:sz w:val="24"/>
          <w:szCs w:val="24"/>
          <w:lang w:eastAsia="zh-CN" w:bidi="hi-IN"/>
        </w:rPr>
        <w:t>.</w:t>
      </w:r>
    </w:p>
    <w:p w:rsidR="009E484A" w:rsidRPr="009E484A" w:rsidRDefault="009E484A" w:rsidP="00FD7A84">
      <w:pPr>
        <w:widowControl w:val="0"/>
        <w:suppressAutoHyphens/>
        <w:spacing w:after="140" w:line="288" w:lineRule="auto"/>
        <w:jc w:val="both"/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</w:pPr>
      <w:r w:rsidRPr="009E484A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lastRenderedPageBreak/>
        <w:t xml:space="preserve">Во всех остальных мажорах и минорах обязательно будут и черные клавиши. Изучение ладов </w:t>
      </w:r>
      <w:r w:rsidR="00E325DE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с черными клавишами </w:t>
      </w:r>
      <w:r w:rsidRPr="009E484A">
        <w:rPr>
          <w:rFonts w:ascii="Liberation Serif" w:eastAsia="Droid Sans Fallback" w:hAnsi="Liberation Serif" w:cs="FreeSans"/>
          <w:kern w:val="2"/>
          <w:sz w:val="24"/>
          <w:szCs w:val="24"/>
          <w:lang w:eastAsia="zh-CN" w:bidi="hi-IN"/>
        </w:rPr>
        <w:t xml:space="preserve">– впереди. </w:t>
      </w:r>
    </w:p>
    <w:p w:rsidR="00FD7A84" w:rsidRPr="00FD7A84" w:rsidRDefault="00FD7A84" w:rsidP="00FD7A84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  <w:b/>
          <w:i/>
        </w:rPr>
        <w:t>Звуки мажорного и минорного лада</w:t>
      </w:r>
      <w:r w:rsidRPr="00FD7A84">
        <w:rPr>
          <w:rFonts w:ascii="Times New Roman" w:hAnsi="Times New Roman" w:cs="Times New Roman"/>
        </w:rPr>
        <w:t xml:space="preserve"> музыканты </w:t>
      </w:r>
      <w:r w:rsidRPr="00FD7A84">
        <w:rPr>
          <w:rFonts w:ascii="Times New Roman" w:hAnsi="Times New Roman" w:cs="Times New Roman"/>
          <w:b/>
          <w:i/>
        </w:rPr>
        <w:t>называют</w:t>
      </w:r>
      <w:r w:rsidRPr="00FD7A84">
        <w:rPr>
          <w:rFonts w:ascii="Times New Roman" w:hAnsi="Times New Roman" w:cs="Times New Roman"/>
        </w:rPr>
        <w:t xml:space="preserve"> </w:t>
      </w:r>
      <w:r w:rsidRPr="00FD7A84">
        <w:rPr>
          <w:rFonts w:ascii="Times New Roman" w:hAnsi="Times New Roman" w:cs="Times New Roman"/>
          <w:b/>
          <w:i/>
        </w:rPr>
        <w:t>ступени. Обозначаются ступени всегда римскими цифрами</w:t>
      </w:r>
      <w:r w:rsidRPr="00FD7A84">
        <w:rPr>
          <w:rFonts w:ascii="Times New Roman" w:hAnsi="Times New Roman" w:cs="Times New Roman"/>
        </w:rPr>
        <w:t xml:space="preserve"> – от </w:t>
      </w:r>
      <w:r w:rsidRPr="00FD7A84">
        <w:rPr>
          <w:rFonts w:ascii="Times New Roman" w:hAnsi="Times New Roman" w:cs="Times New Roman"/>
          <w:lang w:val="en-US"/>
        </w:rPr>
        <w:t>I</w:t>
      </w:r>
      <w:r w:rsidRPr="00FD7A84">
        <w:rPr>
          <w:rFonts w:ascii="Times New Roman" w:hAnsi="Times New Roman" w:cs="Times New Roman"/>
        </w:rPr>
        <w:t xml:space="preserve"> до </w:t>
      </w:r>
      <w:r w:rsidRPr="00FD7A84">
        <w:rPr>
          <w:rFonts w:ascii="Times New Roman" w:hAnsi="Times New Roman" w:cs="Times New Roman"/>
          <w:lang w:val="en-US"/>
        </w:rPr>
        <w:t>VII</w:t>
      </w:r>
      <w:r w:rsidRPr="00FD7A84">
        <w:rPr>
          <w:rFonts w:ascii="Times New Roman" w:hAnsi="Times New Roman" w:cs="Times New Roman"/>
        </w:rPr>
        <w:t xml:space="preserve">. </w:t>
      </w:r>
    </w:p>
    <w:p w:rsidR="00FD7A84" w:rsidRPr="00FD7A84" w:rsidRDefault="00FD7A84" w:rsidP="00FD7A84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  <w:b/>
          <w:i/>
        </w:rPr>
        <w:t>Учить римские цифры</w:t>
      </w:r>
      <w:r w:rsidRPr="00FD7A84">
        <w:rPr>
          <w:rFonts w:ascii="Times New Roman" w:hAnsi="Times New Roman" w:cs="Times New Roman"/>
        </w:rPr>
        <w:t xml:space="preserve">, обратите особое внимание на цифру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 xml:space="preserve">. Если мы хотим написать цифру больше, чем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>, то мы прибавляем палочки справа (</w:t>
      </w:r>
      <w:r w:rsidRPr="00FD7A84">
        <w:rPr>
          <w:rFonts w:ascii="Times New Roman" w:hAnsi="Times New Roman" w:cs="Times New Roman"/>
          <w:lang w:val="en-US"/>
        </w:rPr>
        <w:t>VI</w:t>
      </w:r>
      <w:r w:rsidRPr="00FD7A84">
        <w:rPr>
          <w:rFonts w:ascii="Times New Roman" w:hAnsi="Times New Roman" w:cs="Times New Roman"/>
        </w:rPr>
        <w:t xml:space="preserve"> – это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>+</w:t>
      </w:r>
      <w:r w:rsidRPr="00FD7A84">
        <w:rPr>
          <w:rFonts w:ascii="Times New Roman" w:hAnsi="Times New Roman" w:cs="Times New Roman"/>
          <w:lang w:val="en-US"/>
        </w:rPr>
        <w:t>I</w:t>
      </w:r>
      <w:r w:rsidRPr="00FD7A84">
        <w:rPr>
          <w:rFonts w:ascii="Times New Roman" w:hAnsi="Times New Roman" w:cs="Times New Roman"/>
        </w:rPr>
        <w:t xml:space="preserve">, </w:t>
      </w:r>
      <w:r w:rsidRPr="00FD7A84">
        <w:rPr>
          <w:rFonts w:ascii="Times New Roman" w:hAnsi="Times New Roman" w:cs="Times New Roman"/>
          <w:lang w:val="en-US"/>
        </w:rPr>
        <w:t>VII</w:t>
      </w:r>
      <w:r w:rsidRPr="00FD7A84">
        <w:rPr>
          <w:rFonts w:ascii="Times New Roman" w:hAnsi="Times New Roman" w:cs="Times New Roman"/>
        </w:rPr>
        <w:t xml:space="preserve"> – это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 xml:space="preserve"> + </w:t>
      </w:r>
      <w:r w:rsidRPr="00FD7A84">
        <w:rPr>
          <w:rFonts w:ascii="Times New Roman" w:hAnsi="Times New Roman" w:cs="Times New Roman"/>
          <w:lang w:val="en-US"/>
        </w:rPr>
        <w:t>II</w:t>
      </w:r>
      <w:r w:rsidRPr="00FD7A84">
        <w:rPr>
          <w:rFonts w:ascii="Times New Roman" w:hAnsi="Times New Roman" w:cs="Times New Roman"/>
        </w:rPr>
        <w:t xml:space="preserve">). Если нам нужна цифра </w:t>
      </w:r>
      <w:r w:rsidRPr="00FD7A84">
        <w:rPr>
          <w:rFonts w:ascii="Times New Roman" w:hAnsi="Times New Roman" w:cs="Times New Roman"/>
          <w:lang w:val="en-US"/>
        </w:rPr>
        <w:t>IV</w:t>
      </w:r>
      <w:r w:rsidRPr="00FD7A84">
        <w:rPr>
          <w:rFonts w:ascii="Times New Roman" w:hAnsi="Times New Roman" w:cs="Times New Roman"/>
        </w:rPr>
        <w:t xml:space="preserve">, то палочку мы ставим перед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 xml:space="preserve">, то есть вычитаем </w:t>
      </w:r>
      <w:r w:rsidRPr="00FD7A84">
        <w:rPr>
          <w:rFonts w:ascii="Times New Roman" w:hAnsi="Times New Roman" w:cs="Times New Roman"/>
          <w:lang w:val="en-US"/>
        </w:rPr>
        <w:t>I</w:t>
      </w:r>
      <w:r w:rsidRPr="00FD7A84">
        <w:rPr>
          <w:rFonts w:ascii="Times New Roman" w:hAnsi="Times New Roman" w:cs="Times New Roman"/>
        </w:rPr>
        <w:t xml:space="preserve"> из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 xml:space="preserve">. </w:t>
      </w:r>
    </w:p>
    <w:p w:rsidR="00FD7A84" w:rsidRPr="00FD7A84" w:rsidRDefault="00FD7A84" w:rsidP="00FD7A84">
      <w:pPr>
        <w:jc w:val="both"/>
        <w:rPr>
          <w:rFonts w:ascii="Times New Roman" w:hAnsi="Times New Roman" w:cs="Times New Roman"/>
        </w:rPr>
      </w:pPr>
      <w:r w:rsidRPr="00FD7A84">
        <w:rPr>
          <w:noProof/>
          <w:lang w:eastAsia="ru-RU"/>
        </w:rPr>
        <w:drawing>
          <wp:inline distT="0" distB="0" distL="0" distR="0" wp14:anchorId="20AF0533" wp14:editId="75672B3F">
            <wp:extent cx="3181350" cy="1374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7998" cy="138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84" w:rsidRDefault="00FD7A84" w:rsidP="00FD7A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Когда мы слушаем музыкальные произведения, то </w:t>
      </w:r>
      <w:r w:rsidR="007A445A">
        <w:rPr>
          <w:rFonts w:ascii="Times New Roman" w:hAnsi="Times New Roman" w:cs="Times New Roman"/>
        </w:rPr>
        <w:t xml:space="preserve">на слух </w:t>
      </w:r>
      <w:r w:rsidR="009E484A">
        <w:rPr>
          <w:rFonts w:ascii="Times New Roman" w:hAnsi="Times New Roman" w:cs="Times New Roman"/>
        </w:rPr>
        <w:t xml:space="preserve">по настроению, которое ощущаем в произведении, мы </w:t>
      </w:r>
      <w:r>
        <w:rPr>
          <w:rFonts w:ascii="Times New Roman" w:hAnsi="Times New Roman" w:cs="Times New Roman"/>
        </w:rPr>
        <w:t xml:space="preserve">можем определить </w:t>
      </w:r>
      <w:r w:rsidR="009E484A">
        <w:rPr>
          <w:rFonts w:ascii="Times New Roman" w:hAnsi="Times New Roman" w:cs="Times New Roman"/>
        </w:rPr>
        <w:t>только в каком ладу написано это произведение - в мажоре или в миноре</w:t>
      </w:r>
      <w:r>
        <w:rPr>
          <w:rFonts w:ascii="Times New Roman" w:hAnsi="Times New Roman" w:cs="Times New Roman"/>
        </w:rPr>
        <w:t xml:space="preserve">. </w:t>
      </w:r>
    </w:p>
    <w:p w:rsidR="00FD7A84" w:rsidRDefault="00FD7A84" w:rsidP="00FD7A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 когда мы </w:t>
      </w:r>
      <w:r w:rsidR="00173198">
        <w:rPr>
          <w:rFonts w:ascii="Times New Roman" w:hAnsi="Times New Roman" w:cs="Times New Roman"/>
        </w:rPr>
        <w:t xml:space="preserve">исполняем музыкальные произведения, то мы точно </w:t>
      </w:r>
      <w:r>
        <w:rPr>
          <w:rFonts w:ascii="Times New Roman" w:hAnsi="Times New Roman" w:cs="Times New Roman"/>
        </w:rPr>
        <w:t>знаем ноту, от кото</w:t>
      </w:r>
      <w:r w:rsidR="00173198">
        <w:rPr>
          <w:rFonts w:ascii="Times New Roman" w:hAnsi="Times New Roman" w:cs="Times New Roman"/>
        </w:rPr>
        <w:t xml:space="preserve">рой построен мажорный или минорный лад: </w:t>
      </w:r>
      <w:r w:rsidR="003D7757">
        <w:rPr>
          <w:rFonts w:ascii="Times New Roman" w:hAnsi="Times New Roman" w:cs="Times New Roman"/>
        </w:rPr>
        <w:t xml:space="preserve">вспомним - </w:t>
      </w:r>
      <w:r w:rsidR="00173198">
        <w:rPr>
          <w:rFonts w:ascii="Times New Roman" w:hAnsi="Times New Roman" w:cs="Times New Roman"/>
        </w:rPr>
        <w:t xml:space="preserve">мажор от </w:t>
      </w:r>
      <w:proofErr w:type="gramStart"/>
      <w:r w:rsidR="00173198">
        <w:rPr>
          <w:rFonts w:ascii="Times New Roman" w:hAnsi="Times New Roman" w:cs="Times New Roman"/>
        </w:rPr>
        <w:t>До</w:t>
      </w:r>
      <w:proofErr w:type="gramEnd"/>
      <w:r w:rsidR="00173198">
        <w:rPr>
          <w:rFonts w:ascii="Times New Roman" w:hAnsi="Times New Roman" w:cs="Times New Roman"/>
        </w:rPr>
        <w:t xml:space="preserve"> – До мажор, </w:t>
      </w:r>
      <w:r w:rsidR="009E484A">
        <w:rPr>
          <w:rFonts w:ascii="Times New Roman" w:hAnsi="Times New Roman" w:cs="Times New Roman"/>
        </w:rPr>
        <w:t xml:space="preserve">и </w:t>
      </w:r>
      <w:r w:rsidR="00173198">
        <w:rPr>
          <w:rFonts w:ascii="Times New Roman" w:hAnsi="Times New Roman" w:cs="Times New Roman"/>
        </w:rPr>
        <w:t>минор от Ля -  ля минор. И</w:t>
      </w:r>
      <w:r w:rsidR="007A445A">
        <w:rPr>
          <w:rFonts w:ascii="Times New Roman" w:hAnsi="Times New Roman" w:cs="Times New Roman"/>
        </w:rPr>
        <w:t xml:space="preserve"> когда известна нота, от которой выстроен лад, </w:t>
      </w:r>
      <w:r>
        <w:rPr>
          <w:rFonts w:ascii="Times New Roman" w:hAnsi="Times New Roman" w:cs="Times New Roman"/>
        </w:rPr>
        <w:t xml:space="preserve">музыканты </w:t>
      </w:r>
      <w:r w:rsidR="00173198">
        <w:rPr>
          <w:rFonts w:ascii="Times New Roman" w:hAnsi="Times New Roman" w:cs="Times New Roman"/>
        </w:rPr>
        <w:t xml:space="preserve">уже </w:t>
      </w:r>
      <w:r>
        <w:rPr>
          <w:rFonts w:ascii="Times New Roman" w:hAnsi="Times New Roman" w:cs="Times New Roman"/>
        </w:rPr>
        <w:t xml:space="preserve">используют слово «тональность». </w:t>
      </w:r>
    </w:p>
    <w:p w:rsidR="007A445A" w:rsidRDefault="00FD7A84" w:rsidP="00FD7A84">
      <w:pPr>
        <w:widowControl w:val="0"/>
        <w:suppressAutoHyphens/>
        <w:spacing w:after="140" w:line="288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FD7A84">
        <w:rPr>
          <w:rFonts w:ascii="Times New Roman" w:eastAsia="Droid Sans Fallback" w:hAnsi="Times New Roman" w:cs="Times New Roman"/>
          <w:b/>
          <w:i/>
          <w:kern w:val="2"/>
          <w:sz w:val="24"/>
          <w:szCs w:val="24"/>
          <w:lang w:eastAsia="zh-CN" w:bidi="hi-IN"/>
        </w:rPr>
        <w:t>Тональность</w:t>
      </w:r>
      <w:r w:rsidRPr="00FD7A84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 – это мажорный или минорный лад от определенного звука (тоники). </w:t>
      </w:r>
    </w:p>
    <w:p w:rsidR="00FD7A84" w:rsidRDefault="00173198" w:rsidP="00FD7A84">
      <w:pPr>
        <w:widowControl w:val="0"/>
        <w:suppressAutoHyphens/>
        <w:spacing w:after="140" w:line="288" w:lineRule="auto"/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FD7A84">
        <w:rPr>
          <w:rFonts w:ascii="Times New Roman" w:hAnsi="Times New Roman" w:cs="Times New Roman"/>
          <w:b/>
          <w:i/>
          <w:lang w:val="en-US"/>
        </w:rPr>
        <w:t>I</w:t>
      </w:r>
      <w:r w:rsidRPr="00FD7A84">
        <w:rPr>
          <w:rFonts w:ascii="Times New Roman" w:hAnsi="Times New Roman" w:cs="Times New Roman"/>
          <w:b/>
          <w:i/>
        </w:rPr>
        <w:t xml:space="preserve"> </w:t>
      </w:r>
      <w:r w:rsidRPr="00FD7A84">
        <w:rPr>
          <w:rFonts w:ascii="Times New Roman" w:hAnsi="Times New Roman" w:cs="Times New Roman"/>
          <w:b/>
          <w:i/>
          <w:lang w:val="en-US"/>
        </w:rPr>
        <w:t>c</w:t>
      </w:r>
      <w:proofErr w:type="spellStart"/>
      <w:r w:rsidRPr="00FD7A84">
        <w:rPr>
          <w:rFonts w:ascii="Times New Roman" w:hAnsi="Times New Roman" w:cs="Times New Roman"/>
          <w:b/>
          <w:i/>
        </w:rPr>
        <w:t>тупень</w:t>
      </w:r>
      <w:proofErr w:type="spellEnd"/>
      <w:r w:rsidRPr="00FD7A84">
        <w:rPr>
          <w:rFonts w:ascii="Times New Roman" w:hAnsi="Times New Roman" w:cs="Times New Roman"/>
        </w:rPr>
        <w:t xml:space="preserve"> любого мажора и минора называется </w:t>
      </w:r>
      <w:r w:rsidRPr="00FD7A84">
        <w:rPr>
          <w:rFonts w:ascii="Times New Roman" w:hAnsi="Times New Roman" w:cs="Times New Roman"/>
          <w:b/>
          <w:i/>
        </w:rPr>
        <w:t>ТОНИКА</w:t>
      </w:r>
      <w:r w:rsidRPr="00FD7A84">
        <w:rPr>
          <w:rFonts w:ascii="Times New Roman" w:hAnsi="Times New Roman" w:cs="Times New Roman"/>
        </w:rPr>
        <w:t>.</w:t>
      </w:r>
    </w:p>
    <w:p w:rsidR="00FD7A84" w:rsidRDefault="00FD7A84" w:rsidP="00FD7A84">
      <w:pPr>
        <w:jc w:val="both"/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</w:pPr>
      <w:r w:rsidRPr="00FD7A84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Кратко мы записали это правило так: тональность – это </w:t>
      </w:r>
      <w:r w:rsidRPr="00FD7A84">
        <w:rPr>
          <w:rFonts w:ascii="Times New Roman" w:eastAsia="Droid Sans Fallback" w:hAnsi="Times New Roman" w:cs="Times New Roman"/>
          <w:b/>
          <w:i/>
          <w:kern w:val="2"/>
          <w:sz w:val="24"/>
          <w:szCs w:val="24"/>
          <w:lang w:eastAsia="zh-CN" w:bidi="hi-IN"/>
        </w:rPr>
        <w:t>тоника +лад</w:t>
      </w:r>
      <w:r w:rsidRPr="00FD7A84">
        <w:rPr>
          <w:rFonts w:ascii="Times New Roman" w:eastAsia="Droid Sans Fallback" w:hAnsi="Times New Roman" w:cs="Times New Roman"/>
          <w:kern w:val="2"/>
          <w:sz w:val="24"/>
          <w:szCs w:val="24"/>
          <w:lang w:eastAsia="zh-CN" w:bidi="hi-IN"/>
        </w:rPr>
        <w:t xml:space="preserve">.  </w:t>
      </w:r>
    </w:p>
    <w:p w:rsidR="007A445A" w:rsidRDefault="00173198" w:rsidP="007A445A">
      <w:pPr>
        <w:jc w:val="both"/>
        <w:rPr>
          <w:rFonts w:ascii="Times New Roman" w:hAnsi="Times New Roman" w:cs="Times New Roman"/>
        </w:rPr>
      </w:pPr>
      <w:r w:rsidRPr="003D7757">
        <w:rPr>
          <w:rFonts w:ascii="Times New Roman" w:hAnsi="Times New Roman" w:cs="Times New Roman"/>
          <w:b/>
          <w:i/>
        </w:rPr>
        <w:t xml:space="preserve">Тоника </w:t>
      </w:r>
      <w:r>
        <w:rPr>
          <w:rFonts w:ascii="Times New Roman" w:hAnsi="Times New Roman" w:cs="Times New Roman"/>
        </w:rPr>
        <w:t>- э</w:t>
      </w:r>
      <w:r w:rsidR="00FD7A84" w:rsidRPr="00FD7A84">
        <w:rPr>
          <w:rFonts w:ascii="Times New Roman" w:hAnsi="Times New Roman" w:cs="Times New Roman"/>
        </w:rPr>
        <w:t xml:space="preserve">то самая главная ступень мажора и минора, звук, с которого начинается мажорный или минорный лад. </w:t>
      </w:r>
    </w:p>
    <w:p w:rsidR="007A445A" w:rsidRDefault="007A445A" w:rsidP="007A4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Лад получает </w:t>
      </w:r>
      <w:r w:rsidR="003D7757">
        <w:rPr>
          <w:rFonts w:ascii="Times New Roman" w:hAnsi="Times New Roman" w:cs="Times New Roman"/>
        </w:rPr>
        <w:t xml:space="preserve">имя </w:t>
      </w:r>
      <w:r w:rsidR="00EC39B6">
        <w:rPr>
          <w:rFonts w:ascii="Times New Roman" w:hAnsi="Times New Roman" w:cs="Times New Roman"/>
        </w:rPr>
        <w:t xml:space="preserve">по своей </w:t>
      </w:r>
      <w:r>
        <w:rPr>
          <w:rFonts w:ascii="Times New Roman" w:hAnsi="Times New Roman" w:cs="Times New Roman"/>
        </w:rPr>
        <w:t xml:space="preserve">тонике. </w:t>
      </w:r>
      <w:r w:rsidRPr="00FD7A84">
        <w:rPr>
          <w:rFonts w:ascii="Times New Roman" w:hAnsi="Times New Roman" w:cs="Times New Roman"/>
        </w:rPr>
        <w:t xml:space="preserve">Например, если мы играем или поем мажорный лад от До, то так и говорим -  До мажор (тоника – </w:t>
      </w:r>
      <w:r w:rsidRPr="00FD7A84">
        <w:rPr>
          <w:rFonts w:ascii="Times New Roman" w:hAnsi="Times New Roman" w:cs="Times New Roman"/>
          <w:lang w:val="en-US"/>
        </w:rPr>
        <w:t>I</w:t>
      </w:r>
      <w:r w:rsidRPr="00FD7A84">
        <w:rPr>
          <w:rFonts w:ascii="Times New Roman" w:hAnsi="Times New Roman" w:cs="Times New Roman"/>
        </w:rPr>
        <w:t xml:space="preserve"> ступень – До). Или играем и поем мажорный лад от Фа - Фа мажор, и в этом случае тоника -  Фа. Или, например, минорный лад от Ми – ми минор, и тоника (</w:t>
      </w:r>
      <w:r w:rsidRPr="00FD7A84">
        <w:rPr>
          <w:rFonts w:ascii="Times New Roman" w:hAnsi="Times New Roman" w:cs="Times New Roman"/>
          <w:lang w:val="en-US"/>
        </w:rPr>
        <w:t>I</w:t>
      </w:r>
      <w:r w:rsidRPr="00FD7A84">
        <w:rPr>
          <w:rFonts w:ascii="Times New Roman" w:hAnsi="Times New Roman" w:cs="Times New Roman"/>
        </w:rPr>
        <w:t xml:space="preserve"> ступень) у него будет Ми. </w:t>
      </w:r>
    </w:p>
    <w:p w:rsidR="00FD7A84" w:rsidRPr="00FD7A84" w:rsidRDefault="007A445A" w:rsidP="0017319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Таким образом,</w:t>
      </w:r>
      <w:r w:rsidR="003D7757">
        <w:rPr>
          <w:rFonts w:ascii="Times New Roman" w:hAnsi="Times New Roman" w:cs="Times New Roman"/>
        </w:rPr>
        <w:t xml:space="preserve"> тоника - это не всегда нота ДО.</w:t>
      </w:r>
      <w:r w:rsidRPr="00FD7A84">
        <w:rPr>
          <w:rFonts w:ascii="Times New Roman" w:hAnsi="Times New Roman" w:cs="Times New Roman"/>
        </w:rPr>
        <w:t xml:space="preserve"> </w:t>
      </w:r>
      <w:r w:rsidRPr="00FD7A84">
        <w:rPr>
          <w:rFonts w:ascii="Times New Roman" w:hAnsi="Times New Roman" w:cs="Times New Roman"/>
          <w:b/>
          <w:i/>
        </w:rPr>
        <w:t xml:space="preserve">Тоникой может </w:t>
      </w:r>
      <w:r>
        <w:rPr>
          <w:rFonts w:ascii="Times New Roman" w:hAnsi="Times New Roman" w:cs="Times New Roman"/>
          <w:b/>
          <w:i/>
        </w:rPr>
        <w:t>стать</w:t>
      </w:r>
      <w:r w:rsidRPr="00FD7A84">
        <w:rPr>
          <w:rFonts w:ascii="Times New Roman" w:hAnsi="Times New Roman" w:cs="Times New Roman"/>
          <w:b/>
          <w:i/>
        </w:rPr>
        <w:t xml:space="preserve"> любой звук, если мажорный или минорный лад </w:t>
      </w:r>
      <w:r w:rsidR="003D7757">
        <w:rPr>
          <w:rFonts w:ascii="Times New Roman" w:hAnsi="Times New Roman" w:cs="Times New Roman"/>
          <w:b/>
          <w:i/>
        </w:rPr>
        <w:t xml:space="preserve">будет </w:t>
      </w:r>
      <w:r w:rsidRPr="00FD7A84">
        <w:rPr>
          <w:rFonts w:ascii="Times New Roman" w:hAnsi="Times New Roman" w:cs="Times New Roman"/>
          <w:b/>
          <w:i/>
        </w:rPr>
        <w:t>построен от него.</w:t>
      </w:r>
      <w:r w:rsidRPr="00FD7A84">
        <w:rPr>
          <w:rFonts w:ascii="Times New Roman" w:hAnsi="Times New Roman" w:cs="Times New Roman"/>
        </w:rPr>
        <w:t xml:space="preserve"> </w:t>
      </w:r>
    </w:p>
    <w:p w:rsidR="007A445A" w:rsidRDefault="00FD7A84" w:rsidP="00FD7A84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</w:rPr>
        <w:t xml:space="preserve">Тонику ощущаем главной ступенью всего лада, потому </w:t>
      </w:r>
      <w:proofErr w:type="gramStart"/>
      <w:r w:rsidRPr="00FD7A84">
        <w:rPr>
          <w:rFonts w:ascii="Times New Roman" w:hAnsi="Times New Roman" w:cs="Times New Roman"/>
        </w:rPr>
        <w:t>что</w:t>
      </w:r>
      <w:proofErr w:type="gramEnd"/>
      <w:r w:rsidRPr="00FD7A84">
        <w:rPr>
          <w:rFonts w:ascii="Times New Roman" w:hAnsi="Times New Roman" w:cs="Times New Roman"/>
        </w:rPr>
        <w:t xml:space="preserve"> когда мелодия приходит к ней в конце песенки, именно на ней возникает ощущение завершенности, естественности окончания. </w:t>
      </w:r>
    </w:p>
    <w:p w:rsidR="00FD7A84" w:rsidRPr="00FD7A84" w:rsidRDefault="00FD7A84" w:rsidP="00FD7A84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</w:rPr>
        <w:t xml:space="preserve">У тоники в ладу есть «помощники» – </w:t>
      </w:r>
      <w:r w:rsidRPr="00FD7A84">
        <w:rPr>
          <w:rFonts w:ascii="Times New Roman" w:hAnsi="Times New Roman" w:cs="Times New Roman"/>
          <w:lang w:val="en-US"/>
        </w:rPr>
        <w:t>III</w:t>
      </w:r>
      <w:r w:rsidRPr="00FD7A84">
        <w:rPr>
          <w:rFonts w:ascii="Times New Roman" w:hAnsi="Times New Roman" w:cs="Times New Roman"/>
        </w:rPr>
        <w:t xml:space="preserve"> и </w:t>
      </w:r>
      <w:r w:rsidRPr="00FD7A84">
        <w:rPr>
          <w:rFonts w:ascii="Times New Roman" w:hAnsi="Times New Roman" w:cs="Times New Roman"/>
          <w:lang w:val="en-US"/>
        </w:rPr>
        <w:t>V</w:t>
      </w:r>
      <w:r w:rsidRPr="00FD7A84">
        <w:rPr>
          <w:rFonts w:ascii="Times New Roman" w:hAnsi="Times New Roman" w:cs="Times New Roman"/>
        </w:rPr>
        <w:t xml:space="preserve"> ступени, завершение мелодической фразы на которых также воспринимается естественно.</w:t>
      </w:r>
    </w:p>
    <w:p w:rsidR="00FD7A84" w:rsidRPr="00FD7A84" w:rsidRDefault="003D7757" w:rsidP="00FD7A84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Поэтому - </w:t>
      </w:r>
      <w:r w:rsidR="00FD7A84" w:rsidRPr="00FD7A84">
        <w:rPr>
          <w:rFonts w:ascii="Times New Roman" w:hAnsi="Times New Roman" w:cs="Times New Roman"/>
          <w:b/>
          <w:i/>
          <w:lang w:val="en-US"/>
        </w:rPr>
        <w:t>I</w:t>
      </w:r>
      <w:r w:rsidR="00FD7A84" w:rsidRPr="00FD7A84">
        <w:rPr>
          <w:rFonts w:ascii="Times New Roman" w:hAnsi="Times New Roman" w:cs="Times New Roman"/>
          <w:b/>
          <w:i/>
        </w:rPr>
        <w:t xml:space="preserve">, </w:t>
      </w:r>
      <w:r w:rsidR="00FD7A84" w:rsidRPr="00FD7A84">
        <w:rPr>
          <w:rFonts w:ascii="Times New Roman" w:hAnsi="Times New Roman" w:cs="Times New Roman"/>
          <w:b/>
          <w:i/>
          <w:lang w:val="en-US"/>
        </w:rPr>
        <w:t>III</w:t>
      </w:r>
      <w:r w:rsidR="00FD7A84" w:rsidRPr="00FD7A84">
        <w:rPr>
          <w:rFonts w:ascii="Times New Roman" w:hAnsi="Times New Roman" w:cs="Times New Roman"/>
          <w:b/>
          <w:i/>
        </w:rPr>
        <w:t xml:space="preserve"> и </w:t>
      </w:r>
      <w:r w:rsidR="00FD7A84" w:rsidRPr="00FD7A84">
        <w:rPr>
          <w:rFonts w:ascii="Times New Roman" w:hAnsi="Times New Roman" w:cs="Times New Roman"/>
          <w:b/>
          <w:i/>
          <w:lang w:val="en-US"/>
        </w:rPr>
        <w:t>V</w:t>
      </w:r>
      <w:r w:rsidR="00FD7A84" w:rsidRPr="00FD7A84">
        <w:rPr>
          <w:rFonts w:ascii="Times New Roman" w:hAnsi="Times New Roman" w:cs="Times New Roman"/>
          <w:b/>
          <w:i/>
        </w:rPr>
        <w:t xml:space="preserve"> ступени - УСТОЙЧИВЫЕ. При письме выделяем их белым цветом (не закрашиваем).</w:t>
      </w:r>
    </w:p>
    <w:p w:rsidR="007A445A" w:rsidRDefault="00FD7A84" w:rsidP="007A445A">
      <w:pPr>
        <w:jc w:val="both"/>
        <w:rPr>
          <w:rFonts w:ascii="Times New Roman" w:hAnsi="Times New Roman" w:cs="Times New Roman"/>
        </w:rPr>
      </w:pPr>
      <w:r w:rsidRPr="00FD7A84">
        <w:rPr>
          <w:rFonts w:ascii="Times New Roman" w:hAnsi="Times New Roman" w:cs="Times New Roman"/>
          <w:b/>
          <w:i/>
          <w:lang w:val="en-US"/>
        </w:rPr>
        <w:t>II</w:t>
      </w:r>
      <w:r w:rsidRPr="00FD7A84">
        <w:rPr>
          <w:rFonts w:ascii="Times New Roman" w:hAnsi="Times New Roman" w:cs="Times New Roman"/>
          <w:b/>
          <w:i/>
        </w:rPr>
        <w:t xml:space="preserve">, </w:t>
      </w:r>
      <w:r w:rsidRPr="00FD7A84">
        <w:rPr>
          <w:rFonts w:ascii="Times New Roman" w:hAnsi="Times New Roman" w:cs="Times New Roman"/>
          <w:b/>
          <w:i/>
          <w:lang w:val="en-US"/>
        </w:rPr>
        <w:t>IV</w:t>
      </w:r>
      <w:r w:rsidRPr="00FD7A84">
        <w:rPr>
          <w:rFonts w:ascii="Times New Roman" w:hAnsi="Times New Roman" w:cs="Times New Roman"/>
          <w:b/>
          <w:i/>
        </w:rPr>
        <w:t xml:space="preserve">, </w:t>
      </w:r>
      <w:r w:rsidRPr="00FD7A84">
        <w:rPr>
          <w:rFonts w:ascii="Times New Roman" w:hAnsi="Times New Roman" w:cs="Times New Roman"/>
          <w:b/>
          <w:i/>
          <w:lang w:val="en-US"/>
        </w:rPr>
        <w:t>VI</w:t>
      </w:r>
      <w:r w:rsidRPr="00FD7A84">
        <w:rPr>
          <w:rFonts w:ascii="Times New Roman" w:hAnsi="Times New Roman" w:cs="Times New Roman"/>
          <w:b/>
          <w:i/>
        </w:rPr>
        <w:t xml:space="preserve"> и </w:t>
      </w:r>
      <w:r w:rsidRPr="00FD7A84">
        <w:rPr>
          <w:rFonts w:ascii="Times New Roman" w:hAnsi="Times New Roman" w:cs="Times New Roman"/>
          <w:b/>
          <w:i/>
          <w:lang w:val="en-US"/>
        </w:rPr>
        <w:t>VII</w:t>
      </w:r>
      <w:r w:rsidRPr="00FD7A84">
        <w:rPr>
          <w:rFonts w:ascii="Times New Roman" w:hAnsi="Times New Roman" w:cs="Times New Roman"/>
          <w:b/>
          <w:i/>
        </w:rPr>
        <w:t xml:space="preserve"> ступени – НЕУСТОЙЧИВЫЕ. При письме неустойчивые ступени закрашиваем (черным цветом).</w:t>
      </w:r>
      <w:r w:rsidR="007A445A" w:rsidRPr="007A445A">
        <w:rPr>
          <w:rFonts w:ascii="Times New Roman" w:hAnsi="Times New Roman" w:cs="Times New Roman"/>
        </w:rPr>
        <w:t xml:space="preserve"> </w:t>
      </w:r>
      <w:r w:rsidR="007A445A" w:rsidRPr="00FD7A84">
        <w:rPr>
          <w:rFonts w:ascii="Times New Roman" w:hAnsi="Times New Roman" w:cs="Times New Roman"/>
        </w:rPr>
        <w:t xml:space="preserve">Окончание песенки, произведения на </w:t>
      </w:r>
      <w:r w:rsidR="007A445A">
        <w:rPr>
          <w:rFonts w:ascii="Times New Roman" w:hAnsi="Times New Roman" w:cs="Times New Roman"/>
        </w:rPr>
        <w:t xml:space="preserve">этих </w:t>
      </w:r>
      <w:r w:rsidR="007A445A" w:rsidRPr="00FD7A84">
        <w:rPr>
          <w:rFonts w:ascii="Times New Roman" w:hAnsi="Times New Roman" w:cs="Times New Roman"/>
        </w:rPr>
        <w:t>ступенях вызывает ощущение незавершенности</w:t>
      </w:r>
      <w:r w:rsidR="007A445A">
        <w:rPr>
          <w:rFonts w:ascii="Times New Roman" w:hAnsi="Times New Roman" w:cs="Times New Roman"/>
        </w:rPr>
        <w:t>,</w:t>
      </w:r>
      <w:r w:rsidR="007A445A" w:rsidRPr="00FD7A84">
        <w:rPr>
          <w:rFonts w:ascii="Times New Roman" w:hAnsi="Times New Roman" w:cs="Times New Roman"/>
        </w:rPr>
        <w:t xml:space="preserve"> поэтому </w:t>
      </w:r>
      <w:r w:rsidR="003D7757">
        <w:rPr>
          <w:rFonts w:ascii="Times New Roman" w:hAnsi="Times New Roman" w:cs="Times New Roman"/>
        </w:rPr>
        <w:t xml:space="preserve">они </w:t>
      </w:r>
      <w:r w:rsidR="007A445A" w:rsidRPr="00FD7A84">
        <w:rPr>
          <w:rFonts w:ascii="Times New Roman" w:hAnsi="Times New Roman" w:cs="Times New Roman"/>
        </w:rPr>
        <w:t>называют</w:t>
      </w:r>
      <w:r w:rsidR="003D7757">
        <w:rPr>
          <w:rFonts w:ascii="Times New Roman" w:hAnsi="Times New Roman" w:cs="Times New Roman"/>
        </w:rPr>
        <w:t>ся</w:t>
      </w:r>
      <w:r w:rsidR="007A445A" w:rsidRPr="00FD7A84">
        <w:rPr>
          <w:rFonts w:ascii="Times New Roman" w:hAnsi="Times New Roman" w:cs="Times New Roman"/>
        </w:rPr>
        <w:t xml:space="preserve"> неустойчивыми.</w:t>
      </w:r>
    </w:p>
    <w:p w:rsidR="009E484A" w:rsidRPr="003D7757" w:rsidRDefault="00906640" w:rsidP="00906640">
      <w:pPr>
        <w:jc w:val="both"/>
        <w:rPr>
          <w:rFonts w:ascii="Times New Roman" w:hAnsi="Times New Roman" w:cs="Times New Roman"/>
          <w:b/>
          <w:i/>
        </w:rPr>
      </w:pPr>
      <w:r w:rsidRPr="003D7757">
        <w:rPr>
          <w:rFonts w:ascii="Times New Roman" w:hAnsi="Times New Roman" w:cs="Times New Roman"/>
          <w:b/>
          <w:i/>
        </w:rPr>
        <w:t xml:space="preserve">Созвучие из трех звуков, расположенных через один, называется ТРЕЗВУЧИЕ. </w:t>
      </w:r>
    </w:p>
    <w:p w:rsidR="009E484A" w:rsidRDefault="00906640" w:rsidP="00906640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lastRenderedPageBreak/>
        <w:t xml:space="preserve">Трезвучие можно построить от любого звука. </w:t>
      </w:r>
      <w:r w:rsidR="003D7757">
        <w:rPr>
          <w:rFonts w:ascii="Times New Roman" w:hAnsi="Times New Roman" w:cs="Times New Roman"/>
        </w:rPr>
        <w:t>Будем их изучать.</w:t>
      </w:r>
    </w:p>
    <w:p w:rsidR="00906640" w:rsidRPr="00943E7A" w:rsidRDefault="00906640" w:rsidP="00906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Трезвучие</w:t>
      </w:r>
      <w:r w:rsidRPr="00943E7A">
        <w:rPr>
          <w:rFonts w:ascii="Times New Roman" w:hAnsi="Times New Roman" w:cs="Times New Roman"/>
        </w:rPr>
        <w:t xml:space="preserve"> </w:t>
      </w:r>
      <w:r w:rsidR="003D7757">
        <w:rPr>
          <w:rFonts w:ascii="Times New Roman" w:hAnsi="Times New Roman" w:cs="Times New Roman"/>
        </w:rPr>
        <w:t xml:space="preserve">же </w:t>
      </w:r>
      <w:r w:rsidRPr="00943E7A">
        <w:rPr>
          <w:rFonts w:ascii="Times New Roman" w:hAnsi="Times New Roman" w:cs="Times New Roman"/>
        </w:rPr>
        <w:t xml:space="preserve">от </w:t>
      </w:r>
      <w:r w:rsidRPr="00943E7A">
        <w:rPr>
          <w:rFonts w:ascii="Times New Roman" w:hAnsi="Times New Roman" w:cs="Times New Roman"/>
          <w:lang w:val="en-US"/>
        </w:rPr>
        <w:t>I</w:t>
      </w:r>
      <w:r w:rsidRPr="00943E7A">
        <w:rPr>
          <w:rFonts w:ascii="Times New Roman" w:hAnsi="Times New Roman" w:cs="Times New Roman"/>
        </w:rPr>
        <w:t xml:space="preserve"> ступени (от тоники)</w:t>
      </w:r>
      <w:r>
        <w:rPr>
          <w:rFonts w:ascii="Times New Roman" w:hAnsi="Times New Roman" w:cs="Times New Roman"/>
        </w:rPr>
        <w:t xml:space="preserve"> лада </w:t>
      </w:r>
      <w:r w:rsidRPr="00943E7A">
        <w:rPr>
          <w:rFonts w:ascii="Times New Roman" w:hAnsi="Times New Roman" w:cs="Times New Roman"/>
        </w:rPr>
        <w:t xml:space="preserve">называется – тоническое трезвучие. </w:t>
      </w:r>
    </w:p>
    <w:p w:rsidR="009E484A" w:rsidRDefault="00906640" w:rsidP="009E484A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 xml:space="preserve">Обозначается тоническое трезвучие </w:t>
      </w:r>
      <w:r w:rsidR="009E484A">
        <w:rPr>
          <w:rFonts w:ascii="Times New Roman" w:hAnsi="Times New Roman" w:cs="Times New Roman"/>
        </w:rPr>
        <w:t>в</w:t>
      </w:r>
      <w:r w:rsidR="009E484A" w:rsidRPr="00943E7A">
        <w:rPr>
          <w:rFonts w:ascii="Times New Roman" w:hAnsi="Times New Roman" w:cs="Times New Roman"/>
        </w:rPr>
        <w:t xml:space="preserve"> мажоре (</w:t>
      </w:r>
      <w:r w:rsidR="009E484A">
        <w:rPr>
          <w:rFonts w:ascii="Times New Roman" w:hAnsi="Times New Roman" w:cs="Times New Roman"/>
        </w:rPr>
        <w:t xml:space="preserve">мажор в переводе - </w:t>
      </w:r>
      <w:r w:rsidR="009E484A" w:rsidRPr="00943E7A">
        <w:rPr>
          <w:rFonts w:ascii="Times New Roman" w:hAnsi="Times New Roman" w:cs="Times New Roman"/>
        </w:rPr>
        <w:t xml:space="preserve">большой) большой буквой Т </w:t>
      </w:r>
      <w:r w:rsidR="009E484A">
        <w:rPr>
          <w:rFonts w:ascii="Times New Roman" w:hAnsi="Times New Roman" w:cs="Times New Roman"/>
        </w:rPr>
        <w:t xml:space="preserve">и двумя цифрами рядом </w:t>
      </w:r>
      <w:r w:rsidR="009E484A" w:rsidRPr="00943E7A">
        <w:rPr>
          <w:rFonts w:ascii="Times New Roman" w:hAnsi="Times New Roman" w:cs="Times New Roman"/>
        </w:rPr>
        <w:t>– Т</w:t>
      </w:r>
      <w:r w:rsidR="009E484A" w:rsidRPr="00943E7A">
        <w:rPr>
          <w:rFonts w:ascii="Times New Roman" w:hAnsi="Times New Roman" w:cs="Times New Roman"/>
          <w:vertAlign w:val="subscript"/>
        </w:rPr>
        <w:t>53</w:t>
      </w:r>
      <w:r w:rsidR="009E484A" w:rsidRPr="00943E7A">
        <w:rPr>
          <w:rFonts w:ascii="Times New Roman" w:hAnsi="Times New Roman" w:cs="Times New Roman"/>
        </w:rPr>
        <w:t xml:space="preserve">. </w:t>
      </w:r>
    </w:p>
    <w:p w:rsidR="00906640" w:rsidRPr="00943E7A" w:rsidRDefault="009E484A" w:rsidP="00906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Тоническое трезвучие </w:t>
      </w:r>
      <w:r w:rsidR="00906640" w:rsidRPr="00943E7A">
        <w:rPr>
          <w:rFonts w:ascii="Times New Roman" w:hAnsi="Times New Roman" w:cs="Times New Roman"/>
        </w:rPr>
        <w:t xml:space="preserve">в миноре </w:t>
      </w:r>
      <w:r>
        <w:rPr>
          <w:rFonts w:ascii="Times New Roman" w:hAnsi="Times New Roman" w:cs="Times New Roman"/>
        </w:rPr>
        <w:t xml:space="preserve">обозначается </w:t>
      </w:r>
      <w:r w:rsidR="00906640" w:rsidRPr="00943E7A">
        <w:rPr>
          <w:rFonts w:ascii="Times New Roman" w:hAnsi="Times New Roman" w:cs="Times New Roman"/>
        </w:rPr>
        <w:t xml:space="preserve">маленькой буквой </w:t>
      </w:r>
      <w:r w:rsidR="00906640" w:rsidRPr="00943E7A">
        <w:rPr>
          <w:rFonts w:ascii="Times New Roman" w:hAnsi="Times New Roman" w:cs="Times New Roman"/>
          <w:lang w:val="en-US"/>
        </w:rPr>
        <w:t>t</w:t>
      </w:r>
      <w:r w:rsidR="00906640" w:rsidRPr="00943E7A">
        <w:rPr>
          <w:rFonts w:ascii="Times New Roman" w:hAnsi="Times New Roman" w:cs="Times New Roman"/>
        </w:rPr>
        <w:t xml:space="preserve"> (минор в переводе – малый) и двумя цифрами рядом – </w:t>
      </w:r>
      <w:r w:rsidR="00906640" w:rsidRPr="00943E7A">
        <w:rPr>
          <w:rFonts w:ascii="Times New Roman" w:hAnsi="Times New Roman" w:cs="Times New Roman"/>
          <w:lang w:val="en-US"/>
        </w:rPr>
        <w:t>t</w:t>
      </w:r>
      <w:r w:rsidR="00906640" w:rsidRPr="00943E7A">
        <w:rPr>
          <w:rFonts w:ascii="Times New Roman" w:hAnsi="Times New Roman" w:cs="Times New Roman"/>
          <w:vertAlign w:val="subscript"/>
        </w:rPr>
        <w:t>53</w:t>
      </w:r>
      <w:r w:rsidR="00906640" w:rsidRPr="00943E7A">
        <w:rPr>
          <w:rFonts w:ascii="Times New Roman" w:hAnsi="Times New Roman" w:cs="Times New Roman"/>
        </w:rPr>
        <w:t xml:space="preserve">. </w:t>
      </w:r>
    </w:p>
    <w:p w:rsidR="00906640" w:rsidRPr="00943E7A" w:rsidRDefault="00906640" w:rsidP="00906640">
      <w:pPr>
        <w:jc w:val="both"/>
        <w:rPr>
          <w:rFonts w:ascii="Times New Roman" w:hAnsi="Times New Roman" w:cs="Times New Roman"/>
        </w:rPr>
      </w:pPr>
      <w:r w:rsidRPr="00943E7A">
        <w:rPr>
          <w:rFonts w:ascii="Times New Roman" w:hAnsi="Times New Roman" w:cs="Times New Roman"/>
        </w:rPr>
        <w:t>Произносится обозначение – «тэ – пять – три» (не пятьдесят три)))</w:t>
      </w:r>
    </w:p>
    <w:p w:rsidR="00906640" w:rsidRDefault="009E484A" w:rsidP="009066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</w:t>
      </w:r>
      <w:r w:rsidR="00906640" w:rsidRPr="009D6566">
        <w:rPr>
          <w:rFonts w:ascii="Times New Roman" w:hAnsi="Times New Roman" w:cs="Times New Roman"/>
        </w:rPr>
        <w:t xml:space="preserve">: </w:t>
      </w:r>
      <w:r w:rsidR="00906640" w:rsidRPr="009D6566">
        <w:rPr>
          <w:rFonts w:ascii="Times New Roman" w:hAnsi="Times New Roman" w:cs="Times New Roman"/>
          <w:b/>
          <w:i/>
        </w:rPr>
        <w:t xml:space="preserve">тоническое трезвучие состоит только из устойчивых ступеней лада – </w:t>
      </w:r>
      <w:r w:rsidR="00906640" w:rsidRPr="009D6566">
        <w:rPr>
          <w:rFonts w:ascii="Times New Roman" w:hAnsi="Times New Roman" w:cs="Times New Roman"/>
          <w:b/>
          <w:i/>
          <w:lang w:val="en-US"/>
        </w:rPr>
        <w:t>I</w:t>
      </w:r>
      <w:r w:rsidR="00906640" w:rsidRPr="009D6566">
        <w:rPr>
          <w:rFonts w:ascii="Times New Roman" w:hAnsi="Times New Roman" w:cs="Times New Roman"/>
          <w:b/>
          <w:i/>
        </w:rPr>
        <w:t xml:space="preserve">, </w:t>
      </w:r>
      <w:r w:rsidR="00906640" w:rsidRPr="009D6566">
        <w:rPr>
          <w:rFonts w:ascii="Times New Roman" w:hAnsi="Times New Roman" w:cs="Times New Roman"/>
          <w:b/>
          <w:i/>
          <w:lang w:val="en-US"/>
        </w:rPr>
        <w:t>III</w:t>
      </w:r>
      <w:r w:rsidR="00906640" w:rsidRPr="009D6566">
        <w:rPr>
          <w:rFonts w:ascii="Times New Roman" w:hAnsi="Times New Roman" w:cs="Times New Roman"/>
          <w:b/>
          <w:i/>
        </w:rPr>
        <w:t xml:space="preserve"> и </w:t>
      </w:r>
      <w:r w:rsidR="00906640" w:rsidRPr="009D6566">
        <w:rPr>
          <w:rFonts w:ascii="Times New Roman" w:hAnsi="Times New Roman" w:cs="Times New Roman"/>
          <w:b/>
          <w:i/>
          <w:lang w:val="en-US"/>
        </w:rPr>
        <w:t>V</w:t>
      </w:r>
      <w:r w:rsidR="00906640" w:rsidRPr="009D6566">
        <w:rPr>
          <w:rFonts w:ascii="Times New Roman" w:hAnsi="Times New Roman" w:cs="Times New Roman"/>
        </w:rPr>
        <w:t xml:space="preserve">. </w:t>
      </w:r>
    </w:p>
    <w:p w:rsidR="00E325DE" w:rsidRDefault="00E325DE" w:rsidP="00906640">
      <w:pPr>
        <w:jc w:val="both"/>
        <w:rPr>
          <w:rFonts w:ascii="Times New Roman" w:hAnsi="Times New Roman" w:cs="Times New Roman"/>
        </w:rPr>
      </w:pPr>
    </w:p>
    <w:p w:rsidR="0014217C" w:rsidRDefault="0014217C" w:rsidP="00906640">
      <w:pPr>
        <w:jc w:val="both"/>
        <w:rPr>
          <w:rFonts w:ascii="Times New Roman" w:hAnsi="Times New Roman" w:cs="Times New Roman"/>
        </w:rPr>
      </w:pPr>
    </w:p>
    <w:p w:rsidR="00E325DE" w:rsidRPr="00E325DE" w:rsidRDefault="00E325DE" w:rsidP="0090664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25DE">
        <w:rPr>
          <w:rFonts w:ascii="Times New Roman" w:hAnsi="Times New Roman" w:cs="Times New Roman"/>
          <w:b/>
          <w:i/>
          <w:sz w:val="28"/>
          <w:szCs w:val="28"/>
        </w:rPr>
        <w:t>Изменение звуков по высоте.</w:t>
      </w:r>
    </w:p>
    <w:p w:rsidR="009E484A" w:rsidRPr="009E484A" w:rsidRDefault="003D7757" w:rsidP="009E484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Звуки могут меняться по высоте – звучать чуть выше или чуть ниже. </w:t>
      </w:r>
      <w:r w:rsidR="00E325DE">
        <w:rPr>
          <w:rFonts w:ascii="Times New Roman" w:hAnsi="Times New Roman" w:cs="Times New Roman"/>
        </w:rPr>
        <w:t>Менять звуки по высоте помогают знаки</w:t>
      </w:r>
      <w:r w:rsidR="009E484A" w:rsidRPr="009E484A">
        <w:rPr>
          <w:rFonts w:ascii="Times New Roman" w:hAnsi="Times New Roman" w:cs="Times New Roman"/>
        </w:rPr>
        <w:t xml:space="preserve"> альтерации – диез, бемоль, бекар.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# - диез, повышает ноту на 1/2т (1/2т – обозначение полутона).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 </w:t>
      </w:r>
      <w:r w:rsidRPr="009E484A">
        <w:rPr>
          <w:rFonts w:ascii="Times New Roman" w:hAnsi="Times New Roman" w:cs="Times New Roman"/>
          <w:lang w:val="en-US"/>
        </w:rPr>
        <w:t>b</w:t>
      </w:r>
      <w:r w:rsidRPr="009E484A">
        <w:rPr>
          <w:rFonts w:ascii="Times New Roman" w:hAnsi="Times New Roman" w:cs="Times New Roman"/>
        </w:rPr>
        <w:t xml:space="preserve"> - </w:t>
      </w:r>
      <w:proofErr w:type="gramStart"/>
      <w:r w:rsidRPr="009E484A">
        <w:rPr>
          <w:rFonts w:ascii="Times New Roman" w:hAnsi="Times New Roman" w:cs="Times New Roman"/>
        </w:rPr>
        <w:t>бемоль</w:t>
      </w:r>
      <w:proofErr w:type="gramEnd"/>
      <w:r w:rsidRPr="009E484A">
        <w:rPr>
          <w:rFonts w:ascii="Times New Roman" w:hAnsi="Times New Roman" w:cs="Times New Roman"/>
        </w:rPr>
        <w:t xml:space="preserve">, понижает ноту на ½ т. 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 Бекар - отменяет действие диеза и бемоля, возвращает ноту на ее основную высоту.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Обязательно повышать и понижать на полутон все основные звуки на фортепиано (До, Ре, Ми, Фа, Соль, Ля, Си), проговаривая все вслух: До – До# - До – До</w:t>
      </w:r>
      <w:r w:rsidRPr="009E484A">
        <w:rPr>
          <w:rFonts w:ascii="Times New Roman" w:hAnsi="Times New Roman" w:cs="Times New Roman"/>
          <w:lang w:val="en-US"/>
        </w:rPr>
        <w:t>b</w:t>
      </w:r>
      <w:r w:rsidRPr="009E484A">
        <w:rPr>
          <w:rFonts w:ascii="Times New Roman" w:hAnsi="Times New Roman" w:cs="Times New Roman"/>
        </w:rPr>
        <w:t>. Ре – Ре# - Ре – Ре</w:t>
      </w:r>
      <w:r w:rsidRPr="009E484A">
        <w:rPr>
          <w:rFonts w:ascii="Times New Roman" w:hAnsi="Times New Roman" w:cs="Times New Roman"/>
          <w:lang w:val="en-US"/>
        </w:rPr>
        <w:t>b</w:t>
      </w:r>
      <w:r w:rsidRPr="009E484A">
        <w:rPr>
          <w:rFonts w:ascii="Times New Roman" w:hAnsi="Times New Roman" w:cs="Times New Roman"/>
        </w:rPr>
        <w:t xml:space="preserve"> и т.д. 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Подробнее смотрите на </w:t>
      </w:r>
      <w:r w:rsidRPr="009E484A">
        <w:rPr>
          <w:rFonts w:ascii="Times New Roman" w:hAnsi="Times New Roman" w:cs="Times New Roman"/>
          <w:b/>
          <w:i/>
        </w:rPr>
        <w:t>видео по ссылке</w:t>
      </w:r>
      <w:r w:rsidRPr="009E484A">
        <w:rPr>
          <w:rFonts w:ascii="Times New Roman" w:hAnsi="Times New Roman" w:cs="Times New Roman"/>
        </w:rPr>
        <w:t xml:space="preserve">. </w:t>
      </w:r>
    </w:p>
    <w:p w:rsidR="00E325DE" w:rsidRPr="003D7757" w:rsidRDefault="00EC39B6" w:rsidP="003D77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63C1" w:themeColor="hyperlink"/>
          <w:sz w:val="24"/>
          <w:szCs w:val="24"/>
          <w:u w:val="single"/>
          <w:lang w:eastAsia="ru-RU"/>
        </w:rPr>
      </w:pPr>
      <w:hyperlink r:id="rId8" w:history="1">
        <w:r w:rsidR="009E484A" w:rsidRPr="009E484A">
          <w:rPr>
            <w:rFonts w:ascii="Times New Roman" w:eastAsia="Times New Roman" w:hAnsi="Times New Roman" w:cs="Times New Roman"/>
            <w:color w:val="0563C1" w:themeColor="hyperlink"/>
            <w:sz w:val="24"/>
            <w:szCs w:val="24"/>
            <w:u w:val="single"/>
            <w:lang w:eastAsia="ru-RU"/>
          </w:rPr>
          <w:t>https://youtu.be/C1QuBK3H-cg?si=RPpJN5fOWj06TXg6</w:t>
        </w:r>
      </w:hyperlink>
    </w:p>
    <w:p w:rsidR="0014217C" w:rsidRDefault="0014217C" w:rsidP="009E48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217C" w:rsidRDefault="0014217C" w:rsidP="009E48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E325DE" w:rsidRPr="00E325DE" w:rsidRDefault="00E325DE" w:rsidP="009E48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25DE">
        <w:rPr>
          <w:rFonts w:ascii="Times New Roman" w:hAnsi="Times New Roman" w:cs="Times New Roman"/>
          <w:b/>
          <w:i/>
          <w:sz w:val="28"/>
          <w:szCs w:val="28"/>
        </w:rPr>
        <w:t xml:space="preserve">Интервалы. 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  <w:b/>
          <w:i/>
        </w:rPr>
        <w:t>Интервал</w:t>
      </w:r>
      <w:r w:rsidRPr="009E484A">
        <w:rPr>
          <w:rFonts w:ascii="Times New Roman" w:hAnsi="Times New Roman" w:cs="Times New Roman"/>
        </w:rPr>
        <w:t xml:space="preserve"> – расстояние между двумя звуками. Расстояние между двумя звуками может быть очень разным – близким (соседние клавиши) и далеким (крайние клавиши на клавиатуре).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  <w:b/>
          <w:i/>
        </w:rPr>
        <w:t>Интервал из двух соседних клавиш называется секунда</w:t>
      </w:r>
      <w:r w:rsidRPr="009E484A">
        <w:rPr>
          <w:rFonts w:ascii="Times New Roman" w:hAnsi="Times New Roman" w:cs="Times New Roman"/>
        </w:rPr>
        <w:t xml:space="preserve"> (лат. </w:t>
      </w:r>
      <w:proofErr w:type="spellStart"/>
      <w:r w:rsidRPr="009E484A">
        <w:rPr>
          <w:rFonts w:ascii="Times New Roman" w:hAnsi="Times New Roman" w:cs="Times New Roman"/>
          <w:lang w:val="en-US"/>
        </w:rPr>
        <w:t>secunda</w:t>
      </w:r>
      <w:proofErr w:type="spellEnd"/>
      <w:r w:rsidRPr="009E484A">
        <w:rPr>
          <w:rFonts w:ascii="Times New Roman" w:hAnsi="Times New Roman" w:cs="Times New Roman"/>
        </w:rPr>
        <w:t xml:space="preserve"> – вторая).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  <w:b/>
          <w:i/>
        </w:rPr>
        <w:t>В секунде всегда 2 ступени, следующие одна за другой</w:t>
      </w:r>
      <w:r w:rsidRPr="009E484A">
        <w:rPr>
          <w:rFonts w:ascii="Times New Roman" w:hAnsi="Times New Roman" w:cs="Times New Roman"/>
        </w:rPr>
        <w:t xml:space="preserve"> (До - Ре, Ми – Фа, Соль – Ля, и т.д.) 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Две соседние клавиши могут быть на расстоянии тона (между двумя соседними клавишами есть еще одна, например, Ре - Ми) и полутона (между двумя соседними клавишами нет ни одной другой, например, Ми - Фа)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Если расстояние </w:t>
      </w:r>
      <w:r w:rsidRPr="009E484A">
        <w:rPr>
          <w:rFonts w:ascii="Times New Roman" w:hAnsi="Times New Roman" w:cs="Times New Roman"/>
          <w:b/>
          <w:i/>
        </w:rPr>
        <w:t>тон</w:t>
      </w:r>
      <w:r w:rsidRPr="009E484A">
        <w:rPr>
          <w:rFonts w:ascii="Times New Roman" w:hAnsi="Times New Roman" w:cs="Times New Roman"/>
        </w:rPr>
        <w:t xml:space="preserve">, то такой </w:t>
      </w:r>
      <w:r w:rsidRPr="009E484A">
        <w:rPr>
          <w:rFonts w:ascii="Times New Roman" w:hAnsi="Times New Roman" w:cs="Times New Roman"/>
          <w:b/>
          <w:i/>
        </w:rPr>
        <w:t>интервал называется большая секунда</w:t>
      </w:r>
      <w:r w:rsidRPr="009E484A">
        <w:rPr>
          <w:rFonts w:ascii="Times New Roman" w:hAnsi="Times New Roman" w:cs="Times New Roman"/>
        </w:rPr>
        <w:t>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Если расстояние </w:t>
      </w:r>
      <w:r w:rsidRPr="009E484A">
        <w:rPr>
          <w:rFonts w:ascii="Times New Roman" w:hAnsi="Times New Roman" w:cs="Times New Roman"/>
          <w:b/>
          <w:i/>
        </w:rPr>
        <w:t>полутон</w:t>
      </w:r>
      <w:r w:rsidRPr="009E484A">
        <w:rPr>
          <w:rFonts w:ascii="Times New Roman" w:hAnsi="Times New Roman" w:cs="Times New Roman"/>
        </w:rPr>
        <w:t xml:space="preserve">, то такой </w:t>
      </w:r>
      <w:r w:rsidRPr="009E484A">
        <w:rPr>
          <w:rFonts w:ascii="Times New Roman" w:hAnsi="Times New Roman" w:cs="Times New Roman"/>
          <w:b/>
          <w:i/>
        </w:rPr>
        <w:t>интервал называется</w:t>
      </w:r>
      <w:r w:rsidRPr="009E484A">
        <w:rPr>
          <w:rFonts w:ascii="Times New Roman" w:hAnsi="Times New Roman" w:cs="Times New Roman"/>
        </w:rPr>
        <w:t xml:space="preserve"> </w:t>
      </w:r>
      <w:r w:rsidRPr="009E484A">
        <w:rPr>
          <w:rFonts w:ascii="Times New Roman" w:hAnsi="Times New Roman" w:cs="Times New Roman"/>
          <w:b/>
          <w:i/>
        </w:rPr>
        <w:t>малая секунда</w:t>
      </w:r>
      <w:r w:rsidRPr="009E484A">
        <w:rPr>
          <w:rFonts w:ascii="Times New Roman" w:hAnsi="Times New Roman" w:cs="Times New Roman"/>
        </w:rPr>
        <w:t>.</w:t>
      </w:r>
    </w:p>
    <w:p w:rsidR="009E484A" w:rsidRPr="009E484A" w:rsidRDefault="003D7757" w:rsidP="009E484A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Для понимания этой темы обязательно возвращайтесь к практическому заданию</w:t>
      </w:r>
      <w:r w:rsidR="009E484A" w:rsidRPr="009E484A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>- игра больших и малых</w:t>
      </w:r>
      <w:r w:rsidR="009E484A" w:rsidRPr="009E484A">
        <w:rPr>
          <w:rFonts w:ascii="Times New Roman" w:hAnsi="Times New Roman" w:cs="Times New Roman"/>
          <w:b/>
          <w:i/>
        </w:rPr>
        <w:t xml:space="preserve"> секунды.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>«Превращать» на фортепиано тоны</w:t>
      </w:r>
      <w:r w:rsidR="0014217C">
        <w:rPr>
          <w:rFonts w:ascii="Times New Roman" w:hAnsi="Times New Roman" w:cs="Times New Roman"/>
        </w:rPr>
        <w:t xml:space="preserve"> (большие секунды)</w:t>
      </w:r>
      <w:r w:rsidRPr="009E484A">
        <w:rPr>
          <w:rFonts w:ascii="Times New Roman" w:hAnsi="Times New Roman" w:cs="Times New Roman"/>
        </w:rPr>
        <w:t xml:space="preserve"> в полутоны</w:t>
      </w:r>
      <w:r w:rsidR="0014217C">
        <w:rPr>
          <w:rFonts w:ascii="Times New Roman" w:hAnsi="Times New Roman" w:cs="Times New Roman"/>
        </w:rPr>
        <w:t xml:space="preserve"> (малые </w:t>
      </w:r>
      <w:proofErr w:type="gramStart"/>
      <w:r w:rsidR="0014217C">
        <w:rPr>
          <w:rFonts w:ascii="Times New Roman" w:hAnsi="Times New Roman" w:cs="Times New Roman"/>
        </w:rPr>
        <w:t xml:space="preserve">секунды) </w:t>
      </w:r>
      <w:r w:rsidRPr="009E484A">
        <w:rPr>
          <w:rFonts w:ascii="Times New Roman" w:hAnsi="Times New Roman" w:cs="Times New Roman"/>
        </w:rPr>
        <w:t xml:space="preserve"> и</w:t>
      </w:r>
      <w:proofErr w:type="gramEnd"/>
      <w:r w:rsidRPr="009E484A">
        <w:rPr>
          <w:rFonts w:ascii="Times New Roman" w:hAnsi="Times New Roman" w:cs="Times New Roman"/>
        </w:rPr>
        <w:t xml:space="preserve"> полутоны</w:t>
      </w:r>
      <w:r w:rsidR="0014217C">
        <w:rPr>
          <w:rFonts w:ascii="Times New Roman" w:hAnsi="Times New Roman" w:cs="Times New Roman"/>
        </w:rPr>
        <w:t xml:space="preserve"> (малые секунды)</w:t>
      </w:r>
      <w:r w:rsidRPr="009E484A">
        <w:rPr>
          <w:rFonts w:ascii="Times New Roman" w:hAnsi="Times New Roman" w:cs="Times New Roman"/>
        </w:rPr>
        <w:t xml:space="preserve"> в тоны </w:t>
      </w:r>
      <w:r w:rsidR="0014217C">
        <w:rPr>
          <w:rFonts w:ascii="Times New Roman" w:hAnsi="Times New Roman" w:cs="Times New Roman"/>
        </w:rPr>
        <w:t xml:space="preserve">(большие секунды) </w:t>
      </w:r>
      <w:r w:rsidRPr="009E484A">
        <w:rPr>
          <w:rFonts w:ascii="Times New Roman" w:hAnsi="Times New Roman" w:cs="Times New Roman"/>
        </w:rPr>
        <w:t>следующим образом: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lastRenderedPageBreak/>
        <w:t>- сыграть две соседние белые клавиши (</w:t>
      </w:r>
      <w:proofErr w:type="gramStart"/>
      <w:r w:rsidRPr="009E484A">
        <w:rPr>
          <w:rFonts w:ascii="Times New Roman" w:hAnsi="Times New Roman" w:cs="Times New Roman"/>
        </w:rPr>
        <w:t>До-Ре</w:t>
      </w:r>
      <w:proofErr w:type="gramEnd"/>
      <w:r w:rsidRPr="009E484A">
        <w:rPr>
          <w:rFonts w:ascii="Times New Roman" w:hAnsi="Times New Roman" w:cs="Times New Roman"/>
        </w:rPr>
        <w:t>),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- определить это тон (большая секунда) или полутон (малая секунда). Играем </w:t>
      </w:r>
      <w:proofErr w:type="gramStart"/>
      <w:r w:rsidRPr="009E484A">
        <w:rPr>
          <w:rFonts w:ascii="Times New Roman" w:hAnsi="Times New Roman" w:cs="Times New Roman"/>
        </w:rPr>
        <w:t>До-Ре</w:t>
      </w:r>
      <w:proofErr w:type="gramEnd"/>
      <w:r w:rsidRPr="009E484A">
        <w:rPr>
          <w:rFonts w:ascii="Times New Roman" w:hAnsi="Times New Roman" w:cs="Times New Roman"/>
        </w:rPr>
        <w:t xml:space="preserve"> – тон, между ними есть клавиша, это большая секунда.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- «превратить» этот тон в полутон – До остается на месте, а Ре приближаем к ноте </w:t>
      </w:r>
      <w:proofErr w:type="gramStart"/>
      <w:r w:rsidRPr="009E484A">
        <w:rPr>
          <w:rFonts w:ascii="Times New Roman" w:hAnsi="Times New Roman" w:cs="Times New Roman"/>
        </w:rPr>
        <w:t>До</w:t>
      </w:r>
      <w:proofErr w:type="gramEnd"/>
      <w:r w:rsidRPr="009E484A">
        <w:rPr>
          <w:rFonts w:ascii="Times New Roman" w:hAnsi="Times New Roman" w:cs="Times New Roman"/>
        </w:rPr>
        <w:t xml:space="preserve"> с помощью бемоля (понижаем Ре) – получается До – Ре-бемоль, это полутон, малая секунда. 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И так далее, от каждой белой клавиши.   </w:t>
      </w:r>
    </w:p>
    <w:p w:rsidR="009E484A" w:rsidRPr="009E484A" w:rsidRDefault="009E484A" w:rsidP="009E484A">
      <w:pPr>
        <w:jc w:val="both"/>
        <w:rPr>
          <w:rFonts w:ascii="Times New Roman" w:hAnsi="Times New Roman" w:cs="Times New Roman"/>
        </w:rPr>
      </w:pPr>
      <w:r w:rsidRPr="009E484A">
        <w:rPr>
          <w:rFonts w:ascii="Times New Roman" w:hAnsi="Times New Roman" w:cs="Times New Roman"/>
        </w:rPr>
        <w:t xml:space="preserve">Подробнее смотрите на </w:t>
      </w:r>
      <w:r w:rsidRPr="009E484A">
        <w:rPr>
          <w:rFonts w:ascii="Times New Roman" w:hAnsi="Times New Roman" w:cs="Times New Roman"/>
          <w:b/>
          <w:i/>
        </w:rPr>
        <w:t>видео по ссылке</w:t>
      </w:r>
      <w:r w:rsidRPr="009E484A">
        <w:rPr>
          <w:rFonts w:ascii="Times New Roman" w:hAnsi="Times New Roman" w:cs="Times New Roman"/>
        </w:rPr>
        <w:t xml:space="preserve">. </w:t>
      </w:r>
    </w:p>
    <w:p w:rsidR="00906640" w:rsidRPr="00906640" w:rsidRDefault="00EC39B6" w:rsidP="003D7757">
      <w:pPr>
        <w:jc w:val="both"/>
        <w:rPr>
          <w:rFonts w:ascii="Times New Roman" w:hAnsi="Times New Roman" w:cs="Times New Roman"/>
        </w:rPr>
      </w:pPr>
      <w:hyperlink r:id="rId9" w:history="1">
        <w:r w:rsidR="009E484A" w:rsidRPr="009E484A">
          <w:rPr>
            <w:rFonts w:ascii="Times New Roman" w:hAnsi="Times New Roman" w:cs="Times New Roman"/>
            <w:color w:val="0563C1" w:themeColor="hyperlink"/>
            <w:u w:val="single"/>
          </w:rPr>
          <w:t>https://youtu.be/v2eTKMnSpSM</w:t>
        </w:r>
      </w:hyperlink>
    </w:p>
    <w:sectPr w:rsidR="00906640" w:rsidRPr="00906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7241"/>
    <w:multiLevelType w:val="hybridMultilevel"/>
    <w:tmpl w:val="15F49EB6"/>
    <w:lvl w:ilvl="0" w:tplc="4E10450E">
      <w:start w:val="1"/>
      <w:numFmt w:val="decimal"/>
      <w:lvlText w:val="%1."/>
      <w:lvlJc w:val="left"/>
      <w:pPr>
        <w:ind w:left="644" w:hanging="360"/>
      </w:pPr>
      <w:rPr>
        <w:rFonts w:ascii="Liberation Serif" w:eastAsia="Droid Sans Fallback" w:hAnsi="Liberation Serif" w:cs="FreeSans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18"/>
    <w:rsid w:val="0014217C"/>
    <w:rsid w:val="00173198"/>
    <w:rsid w:val="003D7757"/>
    <w:rsid w:val="007A445A"/>
    <w:rsid w:val="007A6D17"/>
    <w:rsid w:val="00826AD9"/>
    <w:rsid w:val="00906640"/>
    <w:rsid w:val="009E484A"/>
    <w:rsid w:val="00E325DE"/>
    <w:rsid w:val="00E93737"/>
    <w:rsid w:val="00EC39B6"/>
    <w:rsid w:val="00F23618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6D502-3F47-4981-8832-D17C86A9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6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1QuBK3H-cg?si=RPpJN5fOWj06TXg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v2eTKMnSpS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2024-03-11T14:43:00Z</dcterms:created>
  <dcterms:modified xsi:type="dcterms:W3CDTF">2024-03-11T17:51:00Z</dcterms:modified>
</cp:coreProperties>
</file>