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10.02.24.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А.П. Бородин (1833 - 1887).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Опера “Князь Игорь”.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Ария Князя Игоря “Ни сна, ни отдыха”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действие;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Хор невольниц “Улетай”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действие.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