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25.12.23.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всех групп.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звук, который можно сыграть на музыкальном инструменте или спеть голосом.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от одной ноты "до" до следующей ноты "до".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продолжительность звучания ноты.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чередование длительностей.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ровные шаги.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 повтора.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тишина в музыки.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Повтрите ноты первой и второй октавы.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10580" cy="157297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572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10580" cy="147283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472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78443" cy="174400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174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