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7.10.23.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21.10.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28.10. - контрольный тест (устно).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А.Вивальди - цикл концертов для скрипки с оркестром "Времена года".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2 "Лето", II ч. "Летняя страда";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2 "Лето", III ч. "Летняя гроза";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3 "Осень", I ч. "Танец и песня крестьянских парней";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3 "Осень", II ч. "Спящие".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