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13.05.23.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20.05. - контрольная работа.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27.05. - устная контрольная работа.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письменной контрольной работе.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1. Построить D7 с обращениями и разрешениями в двух тональностях (dur, moll (г)).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проверке будет учитываться оформление построений: подписанные ступени в аккордах, подписаны все построения, закрашены неустойчивые звуки.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 2. Построить три вида оборота в мажорной тональности. Сыграть на клавиатуре ф-но и спеть голосом. 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оценивании будет учитываться точное интонирование и уверенность исполнения. 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