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ЗАТАКТ В РАЗМЕРЕ 3/4</w:t>
      </w:r>
      <w:r w:rsidDel="00000000" w:rsidR="00000000" w:rsidRPr="00000000">
        <w:rPr>
          <w:sz w:val="26"/>
          <w:szCs w:val="26"/>
          <w:rtl w:val="0"/>
        </w:rPr>
        <w:t xml:space="preserve">. Вспомнить то, как мы считаем и дирижируем в этом размере.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затакта-четверти в размере 3/4, то счёт нужно начинать с третьей доли.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86375" cy="125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3/4 на слабую долю сразу поднимается вверх на четвертную длительность (третью долю). В этом случае затакт начинался с четвертной длительности.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мелодию </w:t>
      </w:r>
      <w:r w:rsidDel="00000000" w:rsidR="00000000" w:rsidRPr="00000000">
        <w:rPr>
          <w:b w:val="1"/>
          <w:sz w:val="26"/>
          <w:szCs w:val="26"/>
          <w:rtl w:val="0"/>
        </w:rPr>
        <w:t xml:space="preserve">и расставьте тактовые черты</w:t>
      </w:r>
      <w:r w:rsidDel="00000000" w:rsidR="00000000" w:rsidRPr="00000000">
        <w:rPr>
          <w:sz w:val="26"/>
          <w:szCs w:val="26"/>
          <w:rtl w:val="0"/>
        </w:rPr>
        <w:t xml:space="preserve"> в тетради по ритмике,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счет</w:t>
      </w:r>
      <w:r w:rsidDel="00000000" w:rsidR="00000000" w:rsidRPr="00000000">
        <w:rPr>
          <w:sz w:val="26"/>
          <w:szCs w:val="26"/>
          <w:rtl w:val="0"/>
        </w:rPr>
        <w:t xml:space="preserve"> в размере ¾ (1и 2и 3и) и подчеркните/обведите затакт.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96050" cy="68200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82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