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4.02.23.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исполнение ТОНов и ПОЛУТОНов по белой клавиатуре;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упражнение по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чëрным клавишам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пределах первой октавы.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*Обращаю внимание, что играть нужно только те чëрным клавиши, между которыми помещается ОДНА БЕЛАЯ клавиша. 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 упражнения несколько раз!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"Диез, бемоль, бекар".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Перепешите самостоятельно следующие определения в тетрадь: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ПОЛУТОН.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06260" cy="100951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260" cy="1009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понижает звук на ПОЛУТОН.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3813" cy="85381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813" cy="85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отменяет действие диез и бемоля.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34546" cy="103454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546" cy="103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Ещё два знака, с которыми мы сразу познакомились: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ТОН.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4286" cy="99392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286" cy="993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Дубль-бемоль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знак, который понижает звук, на ТОН.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902799" cy="135764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2799" cy="1357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Также, запишите ранее пройденные определения понятий: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Прописать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нотного стана. Ниже пример: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