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строение мажорной гаммы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698051" cy="75521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8051" cy="7552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тему</w:t>
      </w:r>
      <w:r w:rsidDel="00000000" w:rsidR="00000000" w:rsidRPr="00000000">
        <w:rPr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гамма Ре мажор</w:t>
      </w:r>
      <w:r w:rsidDel="00000000" w:rsidR="00000000" w:rsidRPr="00000000">
        <w:rPr>
          <w:sz w:val="26"/>
          <w:szCs w:val="26"/>
          <w:rtl w:val="0"/>
        </w:rPr>
        <w:t xml:space="preserve">, Т53, устойчивые/неустойчивые/вводные ступени в Ре мажоре. 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</w:rPr>
        <w:drawing>
          <wp:inline distB="114300" distT="114300" distL="114300" distR="114300">
            <wp:extent cx="4691063" cy="1007919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1063" cy="10079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</w:t>
      </w:r>
      <w:r w:rsidDel="00000000" w:rsidR="00000000" w:rsidRPr="00000000">
        <w:rPr>
          <w:sz w:val="26"/>
          <w:szCs w:val="26"/>
          <w:rtl w:val="0"/>
        </w:rPr>
        <w:t xml:space="preserve"> мелодию в тетрадь по сольфеджио, подпишите название тональности сверху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(Ре мажор)</w:t>
      </w:r>
      <w:r w:rsidDel="00000000" w:rsidR="00000000" w:rsidRPr="00000000">
        <w:rPr>
          <w:sz w:val="26"/>
          <w:szCs w:val="26"/>
          <w:rtl w:val="0"/>
        </w:rPr>
        <w:t xml:space="preserve">, в пустых тактах </w:t>
      </w:r>
      <w:r w:rsidDel="00000000" w:rsidR="00000000" w:rsidRPr="00000000">
        <w:rPr>
          <w:b w:val="1"/>
          <w:sz w:val="26"/>
          <w:szCs w:val="26"/>
          <w:rtl w:val="0"/>
        </w:rPr>
        <w:t xml:space="preserve">вставьте пропущенные ноты-ступени</w:t>
      </w:r>
      <w:r w:rsidDel="00000000" w:rsidR="00000000" w:rsidRPr="00000000">
        <w:rPr>
          <w:sz w:val="26"/>
          <w:szCs w:val="26"/>
          <w:rtl w:val="0"/>
        </w:rPr>
        <w:t xml:space="preserve"> в указанном ритме (длительности ноток указаны над мелодией).</w:t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933263" cy="86437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3263" cy="8643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Получившуюся мелодию </w:t>
      </w:r>
      <w:r w:rsidDel="00000000" w:rsidR="00000000" w:rsidRPr="00000000">
        <w:rPr>
          <w:b w:val="1"/>
          <w:sz w:val="26"/>
          <w:szCs w:val="26"/>
          <w:rtl w:val="0"/>
        </w:rPr>
        <w:t xml:space="preserve">сыграть на своем инструменте</w:t>
      </w:r>
      <w:r w:rsidDel="00000000" w:rsidR="00000000" w:rsidRPr="00000000">
        <w:rPr>
          <w:sz w:val="26"/>
          <w:szCs w:val="26"/>
          <w:rtl w:val="0"/>
        </w:rPr>
        <w:t xml:space="preserve"> в соответствии с ритмом и длительностями.</w:t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