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ритмике для 1 класса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новую тему -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РАЗМЕР 3/4</w:t>
      </w:r>
      <w:r w:rsidDel="00000000" w:rsidR="00000000" w:rsidRPr="00000000">
        <w:rPr>
          <w:sz w:val="26"/>
          <w:szCs w:val="26"/>
          <w:rtl w:val="0"/>
        </w:rPr>
        <w:t xml:space="preserve">. Вспомнить то, как мы считаем и дирижируем в этом размере.</w:t>
      </w:r>
    </w:p>
    <w:p w:rsidR="00000000" w:rsidDel="00000000" w:rsidP="00000000" w:rsidRDefault="00000000" w:rsidRPr="00000000" w14:paraId="00000004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     </w:t>
      </w:r>
    </w:p>
    <w:p w:rsidR="00000000" w:rsidDel="00000000" w:rsidP="00000000" w:rsidRDefault="00000000" w:rsidRPr="00000000" w14:paraId="00000005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Схема дирижирования</w:t>
      </w:r>
    </w:p>
    <w:p w:rsidR="00000000" w:rsidDel="00000000" w:rsidP="00000000" w:rsidRDefault="00000000" w:rsidRPr="00000000" w14:paraId="00000006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</w:rPr>
        <w:drawing>
          <wp:inline distB="114300" distT="114300" distL="114300" distR="114300">
            <wp:extent cx="1862138" cy="2093527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2138" cy="20935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Перепишите</w:t>
      </w:r>
      <w:r w:rsidDel="00000000" w:rsidR="00000000" w:rsidRPr="00000000">
        <w:rPr>
          <w:sz w:val="26"/>
          <w:szCs w:val="26"/>
          <w:rtl w:val="0"/>
        </w:rPr>
        <w:t xml:space="preserve"> данную заготовку в тетрадь по ритмике,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дополните</w:t>
      </w:r>
      <w:r w:rsidDel="00000000" w:rsidR="00000000" w:rsidRPr="00000000">
        <w:rPr>
          <w:sz w:val="26"/>
          <w:szCs w:val="26"/>
          <w:rtl w:val="0"/>
        </w:rPr>
        <w:t xml:space="preserve"> такты нотами различных длительностей (можно использовать ноты с точками),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подпишите счет</w:t>
      </w:r>
      <w:r w:rsidDel="00000000" w:rsidR="00000000" w:rsidRPr="00000000">
        <w:rPr>
          <w:sz w:val="26"/>
          <w:szCs w:val="26"/>
          <w:rtl w:val="0"/>
        </w:rPr>
        <w:t xml:space="preserve"> под каждой ноткой в каждом такте.</w:t>
      </w:r>
    </w:p>
    <w:p w:rsidR="00000000" w:rsidDel="00000000" w:rsidP="00000000" w:rsidRDefault="00000000" w:rsidRPr="00000000" w14:paraId="00000009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а)                                                           б)</w:t>
      </w:r>
    </w:p>
    <w:p w:rsidR="00000000" w:rsidDel="00000000" w:rsidP="00000000" w:rsidRDefault="00000000" w:rsidRPr="00000000" w14:paraId="0000000B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2857500" cy="55245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5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2776538" cy="658839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76538" cy="6588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в)</w:t>
      </w:r>
    </w:p>
    <w:p w:rsidR="00000000" w:rsidDel="00000000" w:rsidP="00000000" w:rsidRDefault="00000000" w:rsidRPr="00000000" w14:paraId="0000000E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3381375" cy="5715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14868" r="0" t="11240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6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10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darsert.solf@gmail.com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