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7 класс </w:t>
      </w:r>
    </w:p>
    <w:p w:rsidR="00000000" w:rsidDel="00000000" w:rsidP="00000000" w:rsidRDefault="00000000" w:rsidRPr="00000000" w14:paraId="00000002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 </w:t>
      </w:r>
      <w:r w:rsidDel="00000000" w:rsidR="00000000" w:rsidRPr="00000000">
        <w:rPr>
          <w:sz w:val="26"/>
          <w:szCs w:val="26"/>
          <w:rtl w:val="0"/>
        </w:rPr>
        <w:t xml:space="preserve">пройденную тему - VII7 (Малый вводный септаккорд VII ступени) с обращениями и разрешениями в натуральном мажоре</w:t>
      </w:r>
    </w:p>
    <w:p w:rsidR="00000000" w:rsidDel="00000000" w:rsidP="00000000" w:rsidRDefault="00000000" w:rsidRPr="00000000" w14:paraId="00000004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Пример построения VII7 с обращениями и разрешениями в До мажоре:</w:t>
      </w:r>
    </w:p>
    <w:p w:rsidR="00000000" w:rsidDel="00000000" w:rsidP="00000000" w:rsidRDefault="00000000" w:rsidRPr="00000000" w14:paraId="00000005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3908139" cy="109385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08139" cy="10938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Построить</w:t>
      </w:r>
      <w:r w:rsidDel="00000000" w:rsidR="00000000" w:rsidRPr="00000000">
        <w:rPr>
          <w:sz w:val="26"/>
          <w:szCs w:val="26"/>
          <w:rtl w:val="0"/>
        </w:rPr>
        <w:t xml:space="preserve"> в тетради VII7 с обращениями и разрешениями в Соль-бемоль мажоре и в Ля мажоре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0A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7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