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 от 15.01.22.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Подготовка к выпускному экзамену по сольфеджио.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1. 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спеть гамму. Играть и впевать аккорды Т53, S53, D53;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интервалы;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Настроиться в тональности, сыграть и спеть D7 с разрешением. Выучить! </w:t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235.</w:t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Петь нотами уверенно с дирижированием.</w:t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44568" cy="1424428"/>
            <wp:effectExtent b="0" l="0" r="0" t="0"/>
            <wp:docPr id="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4568" cy="14244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ru28W9D18kQiXXjxP9blCBLmw==">AMUW2mUtVKpRm3G2LDsVGDhyyOuhDDSzCs7Kzx9uteqZ28ycBo27SuSYRJ5nyeLj3SocinB70bwwqioa+Jw0lz9JCLE2HyD7rKcPgLaBs9/KMd7uC42HG4M=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