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16.10.21.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30.10.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заданного звука;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подписать;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Придумать ритм в размере 2/4 и ¾, (используйте более разнообразные длительности);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Постройте гамму в тональности соль минор (т. е. от звука "соль" по схеме лада).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знаки возле нот. Работать простым карандашом.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*Сделайте письменно в тетради только четвёртый подпункт подготовки к контрольной работе.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названия нот в ритме (сольмизация) с дирижированием в размере 2/4. Сильная доля - рука идёт вниз, вторая доля - рука вверх.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78073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780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Учить наизусть, буду спрашивать на устной контрольной.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AMUW2mWn63Ibqe7V6ooQqA/amEM1FiKFq2v4lfEH7qTrxJS95GeXRMpO/O1iYXzdMgRJpqDlNd+nXxVoQ7O/VPJ9KL0yJIegQ0u1o5Zl81YoZXadMG1sj+U=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