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18.09.21.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❗Знать определения понятий "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❗Знать расположение ТОНов и ПОЛУТОНов на клавиатуре.</w:t>
          </w:r>
        </w:sdtContent>
      </w:sdt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highlight w:val="yellow"/>
              <w:rtl w:val="0"/>
            </w:rPr>
            <w:t xml:space="preserve">❗Принести клавиатуру на листе формата А4.</w:t>
          </w:r>
        </w:sdtContent>
      </w:sdt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расстояние между двумя звуками.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ступеней между крайними звуками интервала.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Тоновая величина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количество тонов между крайними звуками интервала.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с пением дома и учить попевки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звука "до" первой октавы.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ёж, колючий ёж" (б2)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065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 (м2)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терция.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терции три ступени, то есть три отдельных звука. Му познакомились с двумя видами терций: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(большая терция),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(малая терция).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строение терций: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 = 3 ступени, 1,5 тона.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б3 = 3 ступени, 2 тона.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Построение терций от звука "до" первой октавы вверх: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8067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построить б3 и м3 от звуков "ре" и "ми" вверх.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Выучить наизусть, буду спрашивать на оценку! 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gt3j+F2e1mOQVz7dGPA0EOl5A==">AMUW2mWvApU1nrWlTXFXVBw7fEnLMjfni7MK7wsqhwTg2j07QA0fo33tjjUAL3KnFYSmwc1MOb9dVGxo6h73/zgJB1KMZ6Tfv7TVNI2x6V6vGoy1GVKmMhGkvYg0DILn5xY6Ut0clfnVBY6fDONffxjtU2JHkDz0z5vcpG+G7U43bKZTJbIDrVkOv70klOWEi7ZpoRy5PLra0cFaG8V3CcOQktIlpl7GHdkDUgVtGeCG/TYdv3aaeBiArWpWCyu12lzftz17zgvEVcpg/bEUPLcrxncxrg6G7a1hAuL9xsG1fTVD8Wq2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