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18.09.21.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каждом задании для тех кто не успел записать материал прошлого урока, дублирую информацию в домашнем задании. Также, те произведения, которые мы прослушиваем на уроке, нужно ещё раз прослушивать самостоятельно (по названию можно найти в интернете).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Камиль Сен-Санс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"Карнавал животных"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(14 пьес). Прослушали: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"Кенгуру"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"Аквариум"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"Персонажи с длинными ушами"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(осёл);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"Кукушка в глубине леса"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"Птичник"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A8cta/JNVE2uV2uVaH2ngpJBQ==">AMUW2mWk/wjgtQbhlBDCJbW1QuIOqU5chHf+EViNJjT00xo0NqnQEul+9R7ggF9QtI0B+dGb6u4njpbrEY5ItFhzjBpKdYBxi6PbCy3aS4KpPCWJ2MbDyxg=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