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"Балет".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"Спящая красавица", I д. Вальс.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"Спящая красавица", II д.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AMUW2mViUeBtMVt5/X8tu0DVTpncnpb6pnLEFVFRnaFNxZSFvyF7r92xPEeqcvvhXSFGn/fJlTN32Oz8LCcZ5+HyU07iv6ByiFPXSMeGxyX4JiwqxwlZq3c=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