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26.03.21.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Параллельные тональности - это тональности мажора и минора с одинаковыми знаками, звуками и разными тониками.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Правило: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найти параллельную тональность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нужно от тоники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м3 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найти параллельную тональность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нужно от тоники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м3 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определение;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Понять и запомнить правила;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Научиться легко находить параллельную тональность (см. задание ниже).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Найдите параллельные тональности и выпишите их как на образце: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746567" cy="2092729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6567" cy="2092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D-dur;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G-dur;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h-moll;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fis-moll;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Es-dur;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e-moll;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A-dur;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B-dur.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обозначения: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Выполнить старое задание. Подписать над каждым тактом буквенное обозначение тональности и ноты.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AMUW2mXOtTBOP8Ivr/k1u9xAwDIER4f7ouMN4q/zSt/X1Xrq2G0CepkAPHeLshv2dsPhQmpPJe8Jdh3opa480cc+5bttBSMV1BExEbHh+ywux9lOVDB5+no=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