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19.02.21.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moll.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образцу построить три вида минора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 построения в a-moll: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85750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главные трезвучия в moll (г).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t,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s,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D.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главные трезвучия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g-moll (г)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образцу: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напротив гармонической гаммы выпишите ступени;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подпишите их функциями (t, s, D);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постройте от этих ступеней трезвучия, пользуясь гаммой (t5/3, s5/3, D5/3).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Напоминаю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что трезвучие строится ЧЕРЕЗ ОДИН звук.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Образец: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351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AMUW2mVIyDq7vf6EKiGxJswVpohFtBVAlFkROQkcOdFYVYgQtYVOaxhvi3dr3HdJ1ukzgm8Kq0lhE4sBpxkv18rGOfY80BxW+h5ohEoCYiCciU/TIw1jprI=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