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3B509" w14:textId="55D4B96E" w:rsidR="00A81929" w:rsidRDefault="00A81929" w:rsidP="00A81929">
      <w:pPr>
        <w:jc w:val="both"/>
        <w:rPr>
          <w:rFonts w:ascii="Times New Roman" w:hAnsi="Times New Roman" w:cs="Times New Roman"/>
          <w:sz w:val="28"/>
          <w:szCs w:val="28"/>
        </w:rPr>
      </w:pPr>
      <w:r w:rsidRPr="00A81929">
        <w:rPr>
          <w:rFonts w:ascii="Times New Roman" w:hAnsi="Times New Roman" w:cs="Times New Roman"/>
          <w:sz w:val="28"/>
          <w:szCs w:val="28"/>
        </w:rPr>
        <w:t>1. Повторение - знать ритмические группы, равные четверти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DA96B6" w14:textId="4B608456" w:rsidR="00A81929" w:rsidRPr="00A81929" w:rsidRDefault="00A81929" w:rsidP="00A8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0DAEA3" wp14:editId="2C44182F">
            <wp:extent cx="5934075" cy="1571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4C55B" w14:textId="77777777" w:rsidR="00A81929" w:rsidRPr="00A81929" w:rsidRDefault="00A81929" w:rsidP="00A81929">
      <w:pPr>
        <w:jc w:val="both"/>
        <w:rPr>
          <w:rFonts w:ascii="Times New Roman" w:hAnsi="Times New Roman" w:cs="Times New Roman"/>
          <w:sz w:val="28"/>
          <w:szCs w:val="28"/>
        </w:rPr>
      </w:pPr>
      <w:r w:rsidRPr="00A81929">
        <w:rPr>
          <w:rFonts w:ascii="Times New Roman" w:hAnsi="Times New Roman" w:cs="Times New Roman"/>
          <w:sz w:val="28"/>
          <w:szCs w:val="28"/>
        </w:rPr>
        <w:t>Повторить, сколько восьмых в четверти (2), сколько шестнадцатых в четверти (4), сколько шестнадцатых в восьмой (2). </w:t>
      </w:r>
    </w:p>
    <w:p w14:paraId="03E3F88C" w14:textId="0F5C30C6" w:rsidR="00A81929" w:rsidRDefault="00A81929" w:rsidP="00A81929">
      <w:pPr>
        <w:jc w:val="both"/>
        <w:rPr>
          <w:rFonts w:ascii="Times New Roman" w:hAnsi="Times New Roman" w:cs="Times New Roman"/>
          <w:sz w:val="28"/>
          <w:szCs w:val="28"/>
        </w:rPr>
      </w:pPr>
      <w:r w:rsidRPr="00A81929">
        <w:rPr>
          <w:rFonts w:ascii="Times New Roman" w:hAnsi="Times New Roman" w:cs="Times New Roman"/>
          <w:sz w:val="28"/>
          <w:szCs w:val="28"/>
        </w:rPr>
        <w:t>Знать, как образуется, считается и записывается длинный пунктир - четверть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1929">
        <w:rPr>
          <w:rFonts w:ascii="Times New Roman" w:hAnsi="Times New Roman" w:cs="Times New Roman"/>
          <w:sz w:val="28"/>
          <w:szCs w:val="28"/>
        </w:rPr>
        <w:t>точкой и - обязательно с ней в паре - восьмая. Точно знать, что длинный пунктир занимает полный такт в размере 2/4.</w:t>
      </w:r>
    </w:p>
    <w:p w14:paraId="52BC486F" w14:textId="6D95E880" w:rsidR="00A81929" w:rsidRPr="00A81929" w:rsidRDefault="00A81929" w:rsidP="00A8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5BBACD" wp14:editId="0502EC45">
            <wp:extent cx="3838575" cy="5274191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890" cy="527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2C715" w14:textId="77777777" w:rsidR="00A81929" w:rsidRPr="00A81929" w:rsidRDefault="00A81929" w:rsidP="00A819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5C619F" w14:textId="49AD1477" w:rsidR="00A81929" w:rsidRPr="00A81929" w:rsidRDefault="00A81929" w:rsidP="00A81929">
      <w:pPr>
        <w:jc w:val="both"/>
        <w:rPr>
          <w:rFonts w:ascii="Times New Roman" w:hAnsi="Times New Roman" w:cs="Times New Roman"/>
          <w:sz w:val="28"/>
          <w:szCs w:val="28"/>
        </w:rPr>
      </w:pPr>
      <w:r w:rsidRPr="00A81929">
        <w:rPr>
          <w:rFonts w:ascii="Times New Roman" w:hAnsi="Times New Roman" w:cs="Times New Roman"/>
          <w:sz w:val="28"/>
          <w:szCs w:val="28"/>
        </w:rPr>
        <w:lastRenderedPageBreak/>
        <w:t>2. Фото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929">
        <w:rPr>
          <w:rFonts w:ascii="Times New Roman" w:hAnsi="Times New Roman" w:cs="Times New Roman"/>
          <w:sz w:val="28"/>
          <w:szCs w:val="28"/>
        </w:rPr>
        <w:t>самостоятельно придумать и записать ритмический рисунок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19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1929">
        <w:rPr>
          <w:rFonts w:ascii="Times New Roman" w:hAnsi="Times New Roman" w:cs="Times New Roman"/>
          <w:sz w:val="28"/>
          <w:szCs w:val="28"/>
        </w:rPr>
        <w:t>тактов (в конце - реприза) в размере 2/4 - используя четверти и разные ритмические группы, равные четверти.  В своем ритме обязательно один раз используйте длинный пунктир. </w:t>
      </w:r>
    </w:p>
    <w:p w14:paraId="2519E74E" w14:textId="45D4BDA8" w:rsidR="00A81929" w:rsidRPr="00A81929" w:rsidRDefault="00A81929" w:rsidP="00A81929">
      <w:pPr>
        <w:jc w:val="both"/>
        <w:rPr>
          <w:rFonts w:ascii="Times New Roman" w:hAnsi="Times New Roman" w:cs="Times New Roman"/>
          <w:sz w:val="28"/>
          <w:szCs w:val="28"/>
        </w:rPr>
      </w:pPr>
      <w:r w:rsidRPr="00A81929">
        <w:rPr>
          <w:rFonts w:ascii="Times New Roman" w:hAnsi="Times New Roman" w:cs="Times New Roman"/>
          <w:sz w:val="28"/>
          <w:szCs w:val="28"/>
        </w:rPr>
        <w:t xml:space="preserve">Не используйте в этом задании половинную длительность и паузы - составляем ритм для гаммы, переходим со ступени на ступень, поэтому каждая доля должна быть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1929">
        <w:rPr>
          <w:rFonts w:ascii="Times New Roman" w:hAnsi="Times New Roman" w:cs="Times New Roman"/>
          <w:sz w:val="28"/>
          <w:szCs w:val="28"/>
        </w:rPr>
        <w:t>звучащая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1929">
        <w:rPr>
          <w:rFonts w:ascii="Times New Roman" w:hAnsi="Times New Roman" w:cs="Times New Roman"/>
          <w:sz w:val="28"/>
          <w:szCs w:val="28"/>
        </w:rPr>
        <w:t>. </w:t>
      </w:r>
    </w:p>
    <w:p w14:paraId="6DCB6D4E" w14:textId="77777777" w:rsidR="00A81929" w:rsidRPr="00A81929" w:rsidRDefault="00A81929" w:rsidP="00A819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2D3E9A" w14:textId="77777777" w:rsidR="00A81929" w:rsidRPr="00A81929" w:rsidRDefault="00A81929" w:rsidP="00A81929">
      <w:pPr>
        <w:jc w:val="both"/>
        <w:rPr>
          <w:rFonts w:ascii="Times New Roman" w:hAnsi="Times New Roman" w:cs="Times New Roman"/>
          <w:sz w:val="28"/>
          <w:szCs w:val="28"/>
        </w:rPr>
      </w:pPr>
      <w:r w:rsidRPr="00A81929">
        <w:rPr>
          <w:rFonts w:ascii="Times New Roman" w:hAnsi="Times New Roman" w:cs="Times New Roman"/>
          <w:sz w:val="28"/>
          <w:szCs w:val="28"/>
        </w:rPr>
        <w:t>3. Видео - исполнить получившийся ритмический рисунок жестами со счетом вслух. </w:t>
      </w:r>
    </w:p>
    <w:p w14:paraId="52C757C3" w14:textId="2D768F11" w:rsidR="00A81929" w:rsidRPr="00A81929" w:rsidRDefault="00A81929" w:rsidP="00A81929">
      <w:pPr>
        <w:jc w:val="both"/>
        <w:rPr>
          <w:rFonts w:ascii="Times New Roman" w:hAnsi="Times New Roman" w:cs="Times New Roman"/>
          <w:sz w:val="28"/>
          <w:szCs w:val="28"/>
        </w:rPr>
      </w:pPr>
      <w:r w:rsidRPr="00A81929">
        <w:rPr>
          <w:rFonts w:ascii="Times New Roman" w:hAnsi="Times New Roman" w:cs="Times New Roman"/>
          <w:sz w:val="28"/>
          <w:szCs w:val="28"/>
        </w:rPr>
        <w:t>Далее выбрать любую тональность (кроме До мажора и ля минора) и один любой ее вид - натуральный, гармонический или мелодический (мелодический знаем только в миноре, в мажоре мелодический не играем) - только один вид! Все два или три играть не нужно!  </w:t>
      </w:r>
    </w:p>
    <w:p w14:paraId="447EA80F" w14:textId="303B2E1A" w:rsidR="00A81929" w:rsidRPr="00A81929" w:rsidRDefault="00A81929" w:rsidP="00A81929">
      <w:pPr>
        <w:jc w:val="both"/>
        <w:rPr>
          <w:rFonts w:ascii="Times New Roman" w:hAnsi="Times New Roman" w:cs="Times New Roman"/>
          <w:sz w:val="28"/>
          <w:szCs w:val="28"/>
        </w:rPr>
      </w:pPr>
      <w:r w:rsidRPr="00A81929">
        <w:rPr>
          <w:rFonts w:ascii="Times New Roman" w:hAnsi="Times New Roman" w:cs="Times New Roman"/>
          <w:sz w:val="28"/>
          <w:szCs w:val="28"/>
        </w:rPr>
        <w:t xml:space="preserve">Назвать выбранную тональность, сыграть ее ключевые знаки и Т53, </w:t>
      </w:r>
      <w:r w:rsidRPr="00A81929">
        <w:rPr>
          <w:rFonts w:ascii="Times New Roman" w:hAnsi="Times New Roman" w:cs="Times New Roman"/>
          <w:sz w:val="28"/>
          <w:szCs w:val="28"/>
        </w:rPr>
        <w:t>рассказать,</w:t>
      </w:r>
      <w:r w:rsidRPr="00A81929">
        <w:rPr>
          <w:rFonts w:ascii="Times New Roman" w:hAnsi="Times New Roman" w:cs="Times New Roman"/>
          <w:sz w:val="28"/>
          <w:szCs w:val="28"/>
        </w:rPr>
        <w:t xml:space="preserve"> как изменяются ступени (если играете гармонический или мелодический вид) и сыграть гамму только этого вида в вашем ритме со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1929">
        <w:rPr>
          <w:rFonts w:ascii="Times New Roman" w:hAnsi="Times New Roman" w:cs="Times New Roman"/>
          <w:sz w:val="28"/>
          <w:szCs w:val="28"/>
        </w:rPr>
        <w:t>счетом вслух, вверх и вниз. </w:t>
      </w:r>
    </w:p>
    <w:p w14:paraId="4A022795" w14:textId="77777777" w:rsidR="00A81929" w:rsidRPr="00A81929" w:rsidRDefault="00A81929" w:rsidP="00A819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B55AB1" w14:textId="77777777" w:rsidR="00A81929" w:rsidRPr="00A81929" w:rsidRDefault="00A81929" w:rsidP="00A81929">
      <w:pPr>
        <w:jc w:val="both"/>
        <w:rPr>
          <w:rFonts w:ascii="Times New Roman" w:hAnsi="Times New Roman" w:cs="Times New Roman"/>
          <w:sz w:val="28"/>
          <w:szCs w:val="28"/>
        </w:rPr>
      </w:pPr>
      <w:r w:rsidRPr="00A81929">
        <w:rPr>
          <w:rFonts w:ascii="Times New Roman" w:hAnsi="Times New Roman" w:cs="Times New Roman"/>
          <w:sz w:val="28"/>
          <w:szCs w:val="28"/>
        </w:rPr>
        <w:t>4. Видео - познакомились с новым септаккордом в тональности - доминантсептаккорд (D7). </w:t>
      </w:r>
    </w:p>
    <w:p w14:paraId="7B6510CA" w14:textId="2D04F007" w:rsidR="00A81929" w:rsidRPr="00A81929" w:rsidRDefault="00A81929" w:rsidP="00A81929">
      <w:pPr>
        <w:jc w:val="both"/>
        <w:rPr>
          <w:rFonts w:ascii="Times New Roman" w:hAnsi="Times New Roman" w:cs="Times New Roman"/>
          <w:sz w:val="28"/>
          <w:szCs w:val="28"/>
        </w:rPr>
      </w:pPr>
      <w:r w:rsidRPr="00A81929">
        <w:rPr>
          <w:rFonts w:ascii="Times New Roman" w:hAnsi="Times New Roman" w:cs="Times New Roman"/>
          <w:sz w:val="28"/>
          <w:szCs w:val="28"/>
        </w:rPr>
        <w:t xml:space="preserve">D7 </w:t>
      </w:r>
      <w:r w:rsidRPr="00A81929">
        <w:rPr>
          <w:rFonts w:ascii="Times New Roman" w:hAnsi="Times New Roman" w:cs="Times New Roman"/>
          <w:sz w:val="28"/>
          <w:szCs w:val="28"/>
        </w:rPr>
        <w:t>— это</w:t>
      </w:r>
      <w:r w:rsidRPr="00A81929">
        <w:rPr>
          <w:rFonts w:ascii="Times New Roman" w:hAnsi="Times New Roman" w:cs="Times New Roman"/>
          <w:sz w:val="28"/>
          <w:szCs w:val="28"/>
        </w:rPr>
        <w:t xml:space="preserve"> септаккорд, который строится на V ступени тональности (на D) и разрешается в неполное тоническое трезвучие (Т3, без V ступени) с утроенным основным тоном (тоникой). Правило - где строится и как разрешается - выучить и обязательно рассказать перед исполнением D7. Но сначала много раз сыграть D7 с разрешением, чтобы учить правило, имея точное представление - о чем оно. Последовательность действий только такая - играем, поем, потом учим правило. </w:t>
      </w:r>
    </w:p>
    <w:p w14:paraId="6F420313" w14:textId="09CD4846" w:rsidR="00A81929" w:rsidRDefault="00A81929" w:rsidP="00A81929">
      <w:pPr>
        <w:jc w:val="both"/>
        <w:rPr>
          <w:rFonts w:ascii="Times New Roman" w:hAnsi="Times New Roman" w:cs="Times New Roman"/>
          <w:sz w:val="28"/>
          <w:szCs w:val="28"/>
        </w:rPr>
      </w:pPr>
      <w:r w:rsidRPr="00A81929">
        <w:rPr>
          <w:rFonts w:ascii="Times New Roman" w:hAnsi="Times New Roman" w:cs="Times New Roman"/>
          <w:sz w:val="28"/>
          <w:szCs w:val="28"/>
        </w:rPr>
        <w:t>Сыграть и спеть D7 в Фа мажоре с разрешением в Т3 (строили на уроке).</w:t>
      </w:r>
    </w:p>
    <w:p w14:paraId="35EA923C" w14:textId="759BDD80" w:rsidR="00A81929" w:rsidRPr="00A81929" w:rsidRDefault="00A81929" w:rsidP="00A8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D92B732" wp14:editId="21C09EE1">
            <wp:extent cx="5924550" cy="2514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CED1B" w14:textId="02D9ED41" w:rsidR="00A81929" w:rsidRPr="00A81929" w:rsidRDefault="00A81929" w:rsidP="00A81929">
      <w:pPr>
        <w:jc w:val="both"/>
        <w:rPr>
          <w:rFonts w:ascii="Times New Roman" w:hAnsi="Times New Roman" w:cs="Times New Roman"/>
          <w:sz w:val="28"/>
          <w:szCs w:val="28"/>
        </w:rPr>
      </w:pPr>
      <w:r w:rsidRPr="00A81929">
        <w:rPr>
          <w:rFonts w:ascii="Times New Roman" w:hAnsi="Times New Roman" w:cs="Times New Roman"/>
          <w:sz w:val="28"/>
          <w:szCs w:val="28"/>
        </w:rPr>
        <w:t xml:space="preserve">Поем и играем D7 с разрешением в Т3 в 3 вариантах: ступенями: V - VII - II - </w:t>
      </w:r>
      <w:r w:rsidRPr="00A81929">
        <w:rPr>
          <w:rFonts w:ascii="Times New Roman" w:hAnsi="Times New Roman" w:cs="Times New Roman"/>
          <w:sz w:val="28"/>
          <w:szCs w:val="28"/>
        </w:rPr>
        <w:t>IV (</w:t>
      </w:r>
      <w:r w:rsidRPr="00A81929">
        <w:rPr>
          <w:rFonts w:ascii="Times New Roman" w:hAnsi="Times New Roman" w:cs="Times New Roman"/>
          <w:sz w:val="28"/>
          <w:szCs w:val="28"/>
        </w:rPr>
        <w:t>пять - семь-два - четыре) и разрешаем в Т3: I - I - I - III (раз-раз-раз-три);</w:t>
      </w:r>
    </w:p>
    <w:p w14:paraId="1DA112BB" w14:textId="3B8FE057" w:rsidR="00A81929" w:rsidRPr="00A81929" w:rsidRDefault="00A81929" w:rsidP="00A81929">
      <w:pPr>
        <w:jc w:val="both"/>
        <w:rPr>
          <w:rFonts w:ascii="Times New Roman" w:hAnsi="Times New Roman" w:cs="Times New Roman"/>
          <w:sz w:val="28"/>
          <w:szCs w:val="28"/>
        </w:rPr>
      </w:pPr>
      <w:r w:rsidRPr="00A81929">
        <w:rPr>
          <w:rFonts w:ascii="Times New Roman" w:hAnsi="Times New Roman" w:cs="Times New Roman"/>
          <w:sz w:val="28"/>
          <w:szCs w:val="28"/>
        </w:rPr>
        <w:t>нотами - D</w:t>
      </w:r>
      <w:r w:rsidRPr="00A81929">
        <w:rPr>
          <w:rFonts w:ascii="Times New Roman" w:hAnsi="Times New Roman" w:cs="Times New Roman"/>
          <w:sz w:val="28"/>
          <w:szCs w:val="28"/>
        </w:rPr>
        <w:t>7: До</w:t>
      </w:r>
      <w:r w:rsidRPr="00A81929">
        <w:rPr>
          <w:rFonts w:ascii="Times New Roman" w:hAnsi="Times New Roman" w:cs="Times New Roman"/>
          <w:sz w:val="28"/>
          <w:szCs w:val="28"/>
        </w:rPr>
        <w:t>-Ми-Соль-Си-бемоль и его разрешение в Т3: Фа-Фа-Фа-Ля;</w:t>
      </w:r>
    </w:p>
    <w:p w14:paraId="47585551" w14:textId="77777777" w:rsidR="00A81929" w:rsidRPr="00A81929" w:rsidRDefault="00A81929" w:rsidP="00A81929">
      <w:pPr>
        <w:jc w:val="both"/>
        <w:rPr>
          <w:rFonts w:ascii="Times New Roman" w:hAnsi="Times New Roman" w:cs="Times New Roman"/>
          <w:sz w:val="28"/>
          <w:szCs w:val="28"/>
        </w:rPr>
      </w:pPr>
      <w:r w:rsidRPr="00A81929">
        <w:rPr>
          <w:rFonts w:ascii="Times New Roman" w:hAnsi="Times New Roman" w:cs="Times New Roman"/>
          <w:sz w:val="28"/>
          <w:szCs w:val="28"/>
        </w:rPr>
        <w:t>и попевку: Нам Дед Мороз (D7) Ёлку принес (разрешение в Т3).  </w:t>
      </w:r>
    </w:p>
    <w:p w14:paraId="22CDE5E9" w14:textId="77777777" w:rsidR="00A81929" w:rsidRPr="00A81929" w:rsidRDefault="00A81929" w:rsidP="00A819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6DE104" w14:textId="7ED0E82A" w:rsidR="00F81B17" w:rsidRPr="00A81929" w:rsidRDefault="00A81929" w:rsidP="00A81929">
      <w:pPr>
        <w:jc w:val="both"/>
        <w:rPr>
          <w:rFonts w:ascii="Times New Roman" w:hAnsi="Times New Roman" w:cs="Times New Roman"/>
          <w:sz w:val="28"/>
          <w:szCs w:val="28"/>
        </w:rPr>
      </w:pPr>
      <w:r w:rsidRPr="00A81929">
        <w:rPr>
          <w:rFonts w:ascii="Times New Roman" w:hAnsi="Times New Roman" w:cs="Times New Roman"/>
          <w:sz w:val="28"/>
          <w:szCs w:val="28"/>
        </w:rPr>
        <w:t xml:space="preserve">5. Видео -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A81929">
        <w:rPr>
          <w:rFonts w:ascii="Times New Roman" w:hAnsi="Times New Roman" w:cs="Times New Roman"/>
          <w:sz w:val="28"/>
          <w:szCs w:val="28"/>
        </w:rPr>
        <w:t>226 - исполнить мелодию нотами и со словами, строго глядя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1929">
        <w:rPr>
          <w:rFonts w:ascii="Times New Roman" w:hAnsi="Times New Roman" w:cs="Times New Roman"/>
          <w:sz w:val="28"/>
          <w:szCs w:val="28"/>
        </w:rPr>
        <w:t>ноты, не наизусть! Оба варианта петь только с ДИРИЖИРОВАНИЕМ,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1929">
        <w:rPr>
          <w:rFonts w:ascii="Times New Roman" w:hAnsi="Times New Roman" w:cs="Times New Roman"/>
          <w:sz w:val="28"/>
          <w:szCs w:val="28"/>
        </w:rPr>
        <w:t>сопровождении аудиозаписи. Следите за сильной долей по нотному тексту - на первую ноту в такте (сразу после тактовой черты) руки всегда должны идти вниз! </w:t>
      </w:r>
    </w:p>
    <w:sectPr w:rsidR="00F81B17" w:rsidRPr="00A8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A5"/>
    <w:rsid w:val="005D6CA5"/>
    <w:rsid w:val="00A81929"/>
    <w:rsid w:val="00E85BB0"/>
    <w:rsid w:val="00F8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3F7D"/>
  <w15:chartTrackingRefBased/>
  <w15:docId w15:val="{28C002E4-83CC-4D26-9162-074C8A25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1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8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2020-12-15T05:45:00Z</dcterms:created>
  <dcterms:modified xsi:type="dcterms:W3CDTF">2020-12-15T05:59:00Z</dcterms:modified>
</cp:coreProperties>
</file>