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11.11.20.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трезвучий Б53 и М53.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трезвучия Б53 и М53 от звуков "фа", "соль" вверх. Затем построить их обращения.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всех построенных трезвучий и их обращений на клавиатуре в "первой октаве".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277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с хлопками;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AMUW2mWMis+5cqmg6+KUA6wPTBDIa8w2CORRztT1ndo22N9WdhsVDYXQ0LPVUEll/5RSu7f1neSSG9b/z22ZBhz/c4zZm9CfA6YRaGsb8EWJ4kyn24ZYStw=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