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2.10.20.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green"/>
          <w:rtl w:val="0"/>
        </w:rPr>
        <w:t xml:space="preserve">16.10. - Контрольная работа за I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141.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Сборник Калмыков и Фридкин, "Сольфеджио. Одноголосие".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класс, тональности Соль мажор и ми минор.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141 (Соль мажор)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938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ритмослогами с дирижированием.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Учить наизусть!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на клавиатуре. Учить с пением первые 4 такта (8 тактов)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Соль - 4 палец, фа# - 3, ми - 2, ре - 1, ля - 5.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Трезвучия и их обращения.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Письменно: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трезвучия и обращения трезвучий от заданных звуков. 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3716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