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6058" w14:textId="4BE38EDF" w:rsidR="006F1367" w:rsidRDefault="0062391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23918">
        <w:rPr>
          <w:rFonts w:ascii="Times New Roman" w:hAnsi="Times New Roman" w:cs="Times New Roman"/>
          <w:i/>
          <w:iCs/>
          <w:sz w:val="28"/>
          <w:szCs w:val="28"/>
        </w:rPr>
        <w:t>Д/з от 27.02, 28.02, 29.02.</w:t>
      </w:r>
    </w:p>
    <w:p w14:paraId="73ECE87C" w14:textId="6DBA592D" w:rsidR="00623918" w:rsidRPr="00B67F58" w:rsidRDefault="00B67F58" w:rsidP="00B67F58">
      <w:pPr>
        <w:jc w:val="both"/>
        <w:rPr>
          <w:rFonts w:ascii="Times New Roman" w:hAnsi="Times New Roman" w:cs="Times New Roman"/>
          <w:sz w:val="28"/>
          <w:szCs w:val="28"/>
        </w:rPr>
      </w:pPr>
      <w:r w:rsidRPr="00B67F5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Ля мажор постройте заданные интервальные последовательности в соответствии с ключевыми знаками. </w:t>
      </w:r>
      <w:r w:rsidRPr="00B67F58">
        <w:rPr>
          <w:rFonts w:ascii="Times New Roman" w:hAnsi="Times New Roman" w:cs="Times New Roman"/>
          <w:b/>
          <w:bCs/>
          <w:sz w:val="28"/>
          <w:szCs w:val="28"/>
        </w:rPr>
        <w:t>Никаких новых знаков появиться не должно!</w:t>
      </w:r>
      <w:r>
        <w:rPr>
          <w:rFonts w:ascii="Times New Roman" w:hAnsi="Times New Roman" w:cs="Times New Roman"/>
          <w:sz w:val="28"/>
          <w:szCs w:val="28"/>
        </w:rPr>
        <w:t xml:space="preserve"> Обя</w:t>
      </w:r>
      <w:r w:rsidR="002468A4">
        <w:rPr>
          <w:rFonts w:ascii="Times New Roman" w:hAnsi="Times New Roman" w:cs="Times New Roman"/>
          <w:sz w:val="28"/>
          <w:szCs w:val="28"/>
        </w:rPr>
        <w:t>зательно сыграйте и спойте, что</w:t>
      </w:r>
      <w:r w:rsidR="002468A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получилось.</w:t>
      </w:r>
    </w:p>
    <w:p w14:paraId="508C4A84" w14:textId="22773F8D" w:rsidR="00B67F58" w:rsidRPr="00B67F58" w:rsidRDefault="00B6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36863" wp14:editId="0825854B">
            <wp:extent cx="59340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8084F" w14:textId="20FC138E" w:rsidR="00623918" w:rsidRDefault="00B67F58" w:rsidP="00B6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тональности Ми-бемоль мажор постройте заданные интервальные последовательности в соответствии с ключевыми знаками. </w:t>
      </w:r>
      <w:r w:rsidRPr="00B67F58">
        <w:rPr>
          <w:rFonts w:ascii="Times New Roman" w:hAnsi="Times New Roman" w:cs="Times New Roman"/>
          <w:b/>
          <w:bCs/>
          <w:sz w:val="28"/>
          <w:szCs w:val="28"/>
        </w:rPr>
        <w:t>Никаких новых знаков появиться не должно!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сыграйте и спойте, что </w:t>
      </w:r>
      <w:r w:rsidR="002468A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получилось.</w:t>
      </w:r>
    </w:p>
    <w:p w14:paraId="6B4DD594" w14:textId="39406D3C" w:rsidR="00B67F58" w:rsidRDefault="00B6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D9034" wp14:editId="1A02B639">
            <wp:extent cx="593407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A9DF" w14:textId="66A68272" w:rsidR="006F678D" w:rsidRDefault="006F678D" w:rsidP="006F678D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Б. Калмыков,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Сольфеджио,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часть, одноголосие,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="002468A4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315. Настраиваемся в тональности: поём гамму,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5/3. Затем </w:t>
      </w:r>
      <w:r w:rsidR="002468A4">
        <w:rPr>
          <w:rFonts w:ascii="Times New Roman" w:hAnsi="Times New Roman" w:cs="Times New Roman"/>
          <w:b/>
          <w:bCs/>
          <w:noProof/>
          <w:sz w:val="28"/>
          <w:szCs w:val="28"/>
        </w:rPr>
        <w:t>поём этот номер с</w:t>
      </w:r>
      <w:r w:rsidR="002468A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t>д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ирижированием 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за фортепиано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>несколько раз.</w:t>
      </w:r>
    </w:p>
    <w:p w14:paraId="77AB58F5" w14:textId="679195C5" w:rsidR="006F678D" w:rsidRPr="00623918" w:rsidRDefault="006F678D">
      <w:pPr>
        <w:rPr>
          <w:rFonts w:ascii="Times New Roman" w:hAnsi="Times New Roman" w:cs="Times New Roman"/>
          <w:sz w:val="28"/>
          <w:szCs w:val="28"/>
        </w:rPr>
      </w:pPr>
    </w:p>
    <w:sectPr w:rsidR="006F678D" w:rsidRPr="0062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99"/>
    <w:rsid w:val="002468A4"/>
    <w:rsid w:val="004D3E99"/>
    <w:rsid w:val="00623918"/>
    <w:rsid w:val="006F1367"/>
    <w:rsid w:val="006F678D"/>
    <w:rsid w:val="00B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2020-02-26T06:52:00Z</dcterms:created>
  <dcterms:modified xsi:type="dcterms:W3CDTF">2020-02-28T05:29:00Z</dcterms:modified>
</cp:coreProperties>
</file>