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CB1" w:rsidRP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  <w:r w:rsidRPr="00033CB1">
        <w:rPr>
          <w:rFonts w:ascii="Times New Roman" w:hAnsi="Times New Roman" w:cs="Times New Roman"/>
          <w:sz w:val="28"/>
        </w:rPr>
        <w:t>1. Выучить буквенные обозначения нот. Уметь самостоятельно составлять буквенные обозначения изученных тональностей.</w:t>
      </w:r>
    </w:p>
    <w:p w:rsidR="00033CB1" w:rsidRP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</w:p>
    <w:p w:rsidR="00033CB1" w:rsidRP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  <w:r w:rsidRPr="00033CB1">
        <w:rPr>
          <w:rFonts w:ascii="Times New Roman" w:hAnsi="Times New Roman" w:cs="Times New Roman"/>
          <w:sz w:val="28"/>
        </w:rPr>
        <w:t xml:space="preserve">2. </w:t>
      </w:r>
      <w:r>
        <w:rPr>
          <w:rFonts w:ascii="Times New Roman" w:hAnsi="Times New Roman" w:cs="Times New Roman"/>
          <w:sz w:val="28"/>
        </w:rPr>
        <w:t>№ 311 ―</w:t>
      </w:r>
      <w:r w:rsidRPr="00033CB1">
        <w:rPr>
          <w:rFonts w:ascii="Times New Roman" w:hAnsi="Times New Roman" w:cs="Times New Roman"/>
          <w:sz w:val="28"/>
        </w:rPr>
        <w:t xml:space="preserve"> сдать на оценку в 2-х вариантах:</w:t>
      </w:r>
    </w:p>
    <w:p w:rsidR="00033CB1" w:rsidRP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―</w:t>
      </w:r>
      <w:r w:rsidRPr="00033CB1">
        <w:rPr>
          <w:rFonts w:ascii="Times New Roman" w:hAnsi="Times New Roman" w:cs="Times New Roman"/>
          <w:sz w:val="28"/>
        </w:rPr>
        <w:t xml:space="preserve"> вслух считаем, л.</w:t>
      </w:r>
      <w:r>
        <w:rPr>
          <w:rFonts w:ascii="Times New Roman" w:hAnsi="Times New Roman" w:cs="Times New Roman"/>
          <w:sz w:val="28"/>
        </w:rPr>
        <w:t xml:space="preserve"> </w:t>
      </w:r>
      <w:r w:rsidRPr="00033CB1">
        <w:rPr>
          <w:rFonts w:ascii="Times New Roman" w:hAnsi="Times New Roman" w:cs="Times New Roman"/>
          <w:sz w:val="28"/>
        </w:rPr>
        <w:t>р. дирижирует, пр.</w:t>
      </w:r>
      <w:r>
        <w:rPr>
          <w:rFonts w:ascii="Times New Roman" w:hAnsi="Times New Roman" w:cs="Times New Roman"/>
          <w:sz w:val="28"/>
        </w:rPr>
        <w:t xml:space="preserve"> </w:t>
      </w:r>
      <w:r w:rsidRPr="00033CB1">
        <w:rPr>
          <w:rFonts w:ascii="Times New Roman" w:hAnsi="Times New Roman" w:cs="Times New Roman"/>
          <w:sz w:val="28"/>
        </w:rPr>
        <w:t>р. исполняет ритм.</w:t>
      </w:r>
    </w:p>
    <w:p w:rsidR="00033CB1" w:rsidRP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―</w:t>
      </w:r>
      <w:r w:rsidRPr="00033CB1">
        <w:rPr>
          <w:rFonts w:ascii="Times New Roman" w:hAnsi="Times New Roman" w:cs="Times New Roman"/>
          <w:sz w:val="28"/>
        </w:rPr>
        <w:t xml:space="preserve"> поем наизусть нотами, л.</w:t>
      </w:r>
      <w:r>
        <w:rPr>
          <w:rFonts w:ascii="Times New Roman" w:hAnsi="Times New Roman" w:cs="Times New Roman"/>
          <w:sz w:val="28"/>
        </w:rPr>
        <w:t xml:space="preserve"> </w:t>
      </w:r>
      <w:r w:rsidRPr="00033CB1">
        <w:rPr>
          <w:rFonts w:ascii="Times New Roman" w:hAnsi="Times New Roman" w:cs="Times New Roman"/>
          <w:sz w:val="28"/>
        </w:rPr>
        <w:t>р. дирижирует, пр.</w:t>
      </w:r>
      <w:r>
        <w:rPr>
          <w:rFonts w:ascii="Times New Roman" w:hAnsi="Times New Roman" w:cs="Times New Roman"/>
          <w:sz w:val="28"/>
        </w:rPr>
        <w:t xml:space="preserve"> </w:t>
      </w:r>
      <w:r w:rsidRPr="00033CB1">
        <w:rPr>
          <w:rFonts w:ascii="Times New Roman" w:hAnsi="Times New Roman" w:cs="Times New Roman"/>
          <w:sz w:val="28"/>
        </w:rPr>
        <w:t>р. исполняет ритм</w:t>
      </w:r>
    </w:p>
    <w:p w:rsidR="00033CB1" w:rsidRP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</w:p>
    <w:p w:rsidR="00033CB1" w:rsidRP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A-</w:t>
      </w:r>
      <w:proofErr w:type="spellStart"/>
      <w:r>
        <w:rPr>
          <w:rFonts w:ascii="Times New Roman" w:hAnsi="Times New Roman" w:cs="Times New Roman"/>
          <w:sz w:val="28"/>
        </w:rPr>
        <w:t>dur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fis</w:t>
      </w:r>
      <w:r w:rsidRPr="00033CB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moll</w:t>
      </w:r>
      <w:proofErr w:type="spellEnd"/>
      <w:r>
        <w:rPr>
          <w:rFonts w:ascii="Times New Roman" w:hAnsi="Times New Roman" w:cs="Times New Roman"/>
          <w:sz w:val="28"/>
        </w:rPr>
        <w:t xml:space="preserve"> ―</w:t>
      </w:r>
      <w:r w:rsidRPr="00033CB1">
        <w:rPr>
          <w:rFonts w:ascii="Times New Roman" w:hAnsi="Times New Roman" w:cs="Times New Roman"/>
          <w:sz w:val="28"/>
        </w:rPr>
        <w:t xml:space="preserve"> 3 вида </w:t>
      </w:r>
      <w:proofErr w:type="spellStart"/>
      <w:r w:rsidRPr="00033CB1">
        <w:rPr>
          <w:rFonts w:ascii="Times New Roman" w:hAnsi="Times New Roman" w:cs="Times New Roman"/>
          <w:sz w:val="28"/>
        </w:rPr>
        <w:t>dur</w:t>
      </w:r>
      <w:proofErr w:type="spellEnd"/>
      <w:r w:rsidRPr="00033CB1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033CB1">
        <w:rPr>
          <w:rFonts w:ascii="Times New Roman" w:hAnsi="Times New Roman" w:cs="Times New Roman"/>
          <w:sz w:val="28"/>
        </w:rPr>
        <w:t>moll</w:t>
      </w:r>
      <w:proofErr w:type="spellEnd"/>
      <w:r w:rsidRPr="00033CB1">
        <w:rPr>
          <w:rFonts w:ascii="Times New Roman" w:hAnsi="Times New Roman" w:cs="Times New Roman"/>
          <w:sz w:val="28"/>
        </w:rPr>
        <w:t>, МVII7 с разреше</w:t>
      </w:r>
      <w:r>
        <w:rPr>
          <w:rFonts w:ascii="Times New Roman" w:hAnsi="Times New Roman" w:cs="Times New Roman"/>
          <w:sz w:val="28"/>
        </w:rPr>
        <w:t xml:space="preserve">нием (в натуральном </w:t>
      </w:r>
      <w:proofErr w:type="gramStart"/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dur</w:t>
      </w:r>
      <w:proofErr w:type="spellEnd"/>
      <w:r>
        <w:rPr>
          <w:rFonts w:ascii="Times New Roman" w:hAnsi="Times New Roman" w:cs="Times New Roman"/>
          <w:sz w:val="28"/>
        </w:rPr>
        <w:t>, т.к.</w:t>
      </w:r>
      <w:r w:rsidRPr="00033CB1">
        <w:rPr>
          <w:rFonts w:ascii="Times New Roman" w:hAnsi="Times New Roman" w:cs="Times New Roman"/>
          <w:sz w:val="28"/>
        </w:rPr>
        <w:t xml:space="preserve"> МVII7 строится только в на</w:t>
      </w:r>
      <w:r>
        <w:rPr>
          <w:rFonts w:ascii="Times New Roman" w:hAnsi="Times New Roman" w:cs="Times New Roman"/>
          <w:sz w:val="28"/>
        </w:rPr>
        <w:t>туральном мажоре!!!), УмVII7 (в </w:t>
      </w:r>
      <w:r w:rsidRPr="00033CB1">
        <w:rPr>
          <w:rFonts w:ascii="Times New Roman" w:hAnsi="Times New Roman" w:cs="Times New Roman"/>
          <w:sz w:val="28"/>
        </w:rPr>
        <w:t>гармоническом виде) с разре</w:t>
      </w:r>
      <w:r>
        <w:rPr>
          <w:rFonts w:ascii="Times New Roman" w:hAnsi="Times New Roman" w:cs="Times New Roman"/>
          <w:sz w:val="28"/>
        </w:rPr>
        <w:t>шением, УмVII53, УмII53, Ув53 с </w:t>
      </w:r>
      <w:r w:rsidRPr="00033CB1">
        <w:rPr>
          <w:rFonts w:ascii="Times New Roman" w:hAnsi="Times New Roman" w:cs="Times New Roman"/>
          <w:sz w:val="28"/>
        </w:rPr>
        <w:t>разрешением, тритоны в натуральном</w:t>
      </w:r>
      <w:r>
        <w:rPr>
          <w:rFonts w:ascii="Times New Roman" w:hAnsi="Times New Roman" w:cs="Times New Roman"/>
          <w:sz w:val="28"/>
        </w:rPr>
        <w:t xml:space="preserve"> и гармоническом виде с </w:t>
      </w:r>
      <w:r w:rsidRPr="00033CB1">
        <w:rPr>
          <w:rFonts w:ascii="Times New Roman" w:hAnsi="Times New Roman" w:cs="Times New Roman"/>
          <w:sz w:val="28"/>
        </w:rPr>
        <w:t>разрешением. Все, что построили в тетради</w:t>
      </w:r>
      <w:r>
        <w:rPr>
          <w:rFonts w:ascii="Times New Roman" w:hAnsi="Times New Roman" w:cs="Times New Roman"/>
          <w:sz w:val="28"/>
        </w:rPr>
        <w:t xml:space="preserve">, ПЕТЬ </w:t>
      </w:r>
      <w:r w:rsidRPr="00033CB1">
        <w:rPr>
          <w:rFonts w:ascii="Times New Roman" w:hAnsi="Times New Roman" w:cs="Times New Roman"/>
          <w:sz w:val="28"/>
        </w:rPr>
        <w:t>И ИГРАТЬ.</w:t>
      </w:r>
    </w:p>
    <w:p w:rsidR="00033CB1" w:rsidRP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</w:p>
    <w:p w:rsidR="00CC45C3" w:rsidRDefault="00033CB1" w:rsidP="00033CB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№ 84 (</w:t>
      </w:r>
      <w:proofErr w:type="spellStart"/>
      <w:r>
        <w:rPr>
          <w:rFonts w:ascii="Times New Roman" w:hAnsi="Times New Roman" w:cs="Times New Roman"/>
          <w:sz w:val="28"/>
        </w:rPr>
        <w:t>двухголосие</w:t>
      </w:r>
      <w:proofErr w:type="spellEnd"/>
      <w:r>
        <w:rPr>
          <w:rFonts w:ascii="Times New Roman" w:hAnsi="Times New Roman" w:cs="Times New Roman"/>
          <w:sz w:val="28"/>
        </w:rPr>
        <w:t>) ―</w:t>
      </w:r>
      <w:r w:rsidRPr="00033CB1">
        <w:rPr>
          <w:rFonts w:ascii="Times New Roman" w:hAnsi="Times New Roman" w:cs="Times New Roman"/>
          <w:sz w:val="28"/>
        </w:rPr>
        <w:t xml:space="preserve"> сначала проучить оба голоса по обычному алгоритму (л.</w:t>
      </w:r>
      <w:r>
        <w:rPr>
          <w:rFonts w:ascii="Times New Roman" w:hAnsi="Times New Roman" w:cs="Times New Roman"/>
          <w:sz w:val="28"/>
        </w:rPr>
        <w:t xml:space="preserve"> </w:t>
      </w:r>
      <w:r w:rsidRPr="00033CB1">
        <w:rPr>
          <w:rFonts w:ascii="Times New Roman" w:hAnsi="Times New Roman" w:cs="Times New Roman"/>
          <w:sz w:val="28"/>
        </w:rPr>
        <w:t xml:space="preserve">р. </w:t>
      </w:r>
      <w:proofErr w:type="spellStart"/>
      <w:r w:rsidRPr="00033CB1">
        <w:rPr>
          <w:rFonts w:ascii="Times New Roman" w:hAnsi="Times New Roman" w:cs="Times New Roman"/>
          <w:sz w:val="28"/>
        </w:rPr>
        <w:t>дир</w:t>
      </w:r>
      <w:proofErr w:type="spellEnd"/>
      <w:r w:rsidRPr="00033CB1">
        <w:rPr>
          <w:rFonts w:ascii="Times New Roman" w:hAnsi="Times New Roman" w:cs="Times New Roman"/>
          <w:sz w:val="28"/>
        </w:rPr>
        <w:t>., пр.</w:t>
      </w:r>
      <w:r>
        <w:rPr>
          <w:rFonts w:ascii="Times New Roman" w:hAnsi="Times New Roman" w:cs="Times New Roman"/>
          <w:sz w:val="28"/>
        </w:rPr>
        <w:t xml:space="preserve"> </w:t>
      </w:r>
      <w:r w:rsidRPr="00033CB1">
        <w:rPr>
          <w:rFonts w:ascii="Times New Roman" w:hAnsi="Times New Roman" w:cs="Times New Roman"/>
          <w:sz w:val="28"/>
        </w:rPr>
        <w:t>р. ритм, вслух считаем, поем устойчивые ступени, пропуская неустойчивые, затем все соединяем и поем отдельно каждый голос нотами, одновременно дирижируя и исполняя ритм).</w:t>
      </w:r>
      <w:r>
        <w:rPr>
          <w:rFonts w:ascii="Times New Roman" w:hAnsi="Times New Roman" w:cs="Times New Roman"/>
          <w:sz w:val="28"/>
        </w:rPr>
        <w:t xml:space="preserve"> Затем </w:t>
      </w:r>
      <w:proofErr w:type="gramStart"/>
      <w:r>
        <w:rPr>
          <w:rFonts w:ascii="Times New Roman" w:hAnsi="Times New Roman" w:cs="Times New Roman"/>
          <w:sz w:val="28"/>
        </w:rPr>
        <w:t xml:space="preserve">проработать </w:t>
      </w:r>
      <w:proofErr w:type="spellStart"/>
      <w:r>
        <w:rPr>
          <w:rFonts w:ascii="Times New Roman" w:hAnsi="Times New Roman" w:cs="Times New Roman"/>
          <w:sz w:val="28"/>
        </w:rPr>
        <w:t>двухголосие</w:t>
      </w:r>
      <w:proofErr w:type="spellEnd"/>
      <w:r>
        <w:rPr>
          <w:rFonts w:ascii="Times New Roman" w:hAnsi="Times New Roman" w:cs="Times New Roman"/>
          <w:sz w:val="28"/>
        </w:rPr>
        <w:t xml:space="preserve"> ―</w:t>
      </w:r>
      <w:r w:rsidRPr="00033CB1">
        <w:rPr>
          <w:rFonts w:ascii="Times New Roman" w:hAnsi="Times New Roman" w:cs="Times New Roman"/>
          <w:sz w:val="28"/>
        </w:rPr>
        <w:t xml:space="preserve"> петь</w:t>
      </w:r>
      <w:proofErr w:type="gramEnd"/>
      <w:r w:rsidRPr="00033CB1">
        <w:rPr>
          <w:rFonts w:ascii="Times New Roman" w:hAnsi="Times New Roman" w:cs="Times New Roman"/>
          <w:sz w:val="28"/>
        </w:rPr>
        <w:t xml:space="preserve"> верхний голо</w:t>
      </w:r>
      <w:r>
        <w:rPr>
          <w:rFonts w:ascii="Times New Roman" w:hAnsi="Times New Roman" w:cs="Times New Roman"/>
          <w:sz w:val="28"/>
        </w:rPr>
        <w:t>с, играть нижний на фортепиано,</w:t>
      </w:r>
      <w:r w:rsidRPr="00033CB1">
        <w:rPr>
          <w:rFonts w:ascii="Times New Roman" w:hAnsi="Times New Roman" w:cs="Times New Roman"/>
          <w:sz w:val="28"/>
        </w:rPr>
        <w:t xml:space="preserve"> поменять</w:t>
      </w:r>
      <w:r>
        <w:rPr>
          <w:rFonts w:ascii="Times New Roman" w:hAnsi="Times New Roman" w:cs="Times New Roman"/>
          <w:sz w:val="28"/>
        </w:rPr>
        <w:t xml:space="preserve"> ―</w:t>
      </w:r>
      <w:r w:rsidRPr="00033CB1">
        <w:rPr>
          <w:rFonts w:ascii="Times New Roman" w:hAnsi="Times New Roman" w:cs="Times New Roman"/>
          <w:sz w:val="28"/>
        </w:rPr>
        <w:t xml:space="preserve"> петь нижний, играть верхний.</w:t>
      </w:r>
    </w:p>
    <w:p w:rsid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</w:p>
    <w:p w:rsidR="00033CB1" w:rsidRP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Диктант ―</w:t>
      </w:r>
      <w:r w:rsidRPr="00033CB1">
        <w:rPr>
          <w:rFonts w:ascii="Times New Roman" w:hAnsi="Times New Roman" w:cs="Times New Roman"/>
          <w:sz w:val="28"/>
        </w:rPr>
        <w:t xml:space="preserve"> выучить наиз</w:t>
      </w:r>
      <w:r>
        <w:rPr>
          <w:rFonts w:ascii="Times New Roman" w:hAnsi="Times New Roman" w:cs="Times New Roman"/>
          <w:sz w:val="28"/>
        </w:rPr>
        <w:t>усть. Письменно транспонировать</w:t>
      </w:r>
      <w:r w:rsidRPr="00033CB1">
        <w:rPr>
          <w:rFonts w:ascii="Times New Roman" w:hAnsi="Times New Roman" w:cs="Times New Roman"/>
          <w:sz w:val="28"/>
        </w:rPr>
        <w:t xml:space="preserve"> в d, g, f</w:t>
      </w:r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moll</w:t>
      </w:r>
      <w:proofErr w:type="spellEnd"/>
      <w:r>
        <w:rPr>
          <w:rFonts w:ascii="Times New Roman" w:hAnsi="Times New Roman" w:cs="Times New Roman"/>
          <w:sz w:val="28"/>
        </w:rPr>
        <w:t>. Отметить УмII53, УмVII7, t53 в каждой тональности.</w:t>
      </w:r>
    </w:p>
    <w:p w:rsid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  <w:r w:rsidRPr="00033CB1">
        <w:rPr>
          <w:rFonts w:ascii="Times New Roman" w:hAnsi="Times New Roman" w:cs="Times New Roman"/>
          <w:sz w:val="28"/>
        </w:rPr>
        <w:t xml:space="preserve">Устно транспонировать в миноры до 4# (e, h, </w:t>
      </w:r>
      <w:proofErr w:type="spellStart"/>
      <w:r w:rsidRPr="00033CB1">
        <w:rPr>
          <w:rFonts w:ascii="Times New Roman" w:hAnsi="Times New Roman" w:cs="Times New Roman"/>
          <w:sz w:val="28"/>
        </w:rPr>
        <w:t>fis</w:t>
      </w:r>
      <w:proofErr w:type="spellEnd"/>
      <w:r w:rsidRPr="00033CB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33CB1">
        <w:rPr>
          <w:rFonts w:ascii="Times New Roman" w:hAnsi="Times New Roman" w:cs="Times New Roman"/>
          <w:sz w:val="28"/>
        </w:rPr>
        <w:t>cis</w:t>
      </w:r>
      <w:proofErr w:type="spellEnd"/>
      <w:r w:rsidRPr="00033CB1">
        <w:rPr>
          <w:rFonts w:ascii="Times New Roman" w:hAnsi="Times New Roman" w:cs="Times New Roman"/>
          <w:sz w:val="28"/>
        </w:rPr>
        <w:t>). Петь и играть наизусть во всех тональностях с одновременным дирижированием (л.</w:t>
      </w:r>
      <w:r>
        <w:rPr>
          <w:rFonts w:ascii="Times New Roman" w:hAnsi="Times New Roman" w:cs="Times New Roman"/>
          <w:sz w:val="28"/>
        </w:rPr>
        <w:t> р.) и </w:t>
      </w:r>
      <w:r w:rsidRPr="00033CB1">
        <w:rPr>
          <w:rFonts w:ascii="Times New Roman" w:hAnsi="Times New Roman" w:cs="Times New Roman"/>
          <w:sz w:val="28"/>
        </w:rPr>
        <w:t>исполнением ритма (пр.</w:t>
      </w:r>
      <w:r>
        <w:rPr>
          <w:rFonts w:ascii="Times New Roman" w:hAnsi="Times New Roman" w:cs="Times New Roman"/>
          <w:sz w:val="28"/>
        </w:rPr>
        <w:t> </w:t>
      </w:r>
      <w:r w:rsidRPr="00033CB1">
        <w:rPr>
          <w:rFonts w:ascii="Times New Roman" w:hAnsi="Times New Roman" w:cs="Times New Roman"/>
          <w:sz w:val="28"/>
        </w:rPr>
        <w:t>р.)</w:t>
      </w:r>
      <w:r>
        <w:rPr>
          <w:rFonts w:ascii="Times New Roman" w:hAnsi="Times New Roman" w:cs="Times New Roman"/>
          <w:sz w:val="28"/>
        </w:rPr>
        <w:t>.</w:t>
      </w:r>
    </w:p>
    <w:p w:rsidR="00033CB1" w:rsidRPr="00033CB1" w:rsidRDefault="00033CB1" w:rsidP="00033CB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104.55pt">
            <v:imagedata r:id="rId5" o:title="20200206_114200"/>
          </v:shape>
        </w:pict>
      </w:r>
      <w:bookmarkStart w:id="0" w:name="_GoBack"/>
      <w:bookmarkEnd w:id="0"/>
    </w:p>
    <w:sectPr w:rsidR="00033CB1" w:rsidRPr="00033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1CD"/>
    <w:rsid w:val="00033CB1"/>
    <w:rsid w:val="00BE41CD"/>
    <w:rsid w:val="00CC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3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2020-02-13T11:03:00Z</dcterms:created>
  <dcterms:modified xsi:type="dcterms:W3CDTF">2020-02-13T11:07:00Z</dcterms:modified>
</cp:coreProperties>
</file>