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23.01.20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Г, Д.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Старое дз!!!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"Серый кот"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эту песенку: играть на клавиатуре со словами на нотках: до-ре-ми.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вспомнить тему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"Лад"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то на этих нотах песенка будет звучать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мажорно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соответственно: радостно, весело и т. д. Для того, чтобы обращать внимание и чувствовать разницу между ладами мажор и минор, будем пробовать играть эту песенку не только в мажоре, но и в миноре.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Первое музыкальное предложение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(до слов: "нам поёт") - первые 4 такта играйте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 мажоре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 словами, то есть на тех же нотках до-ре-ми (белые клавиши). 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второе музыкальное предложение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(со слов: "У кота-воркота") - последние 4 такта, играйте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 миноре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 словами. Естественно измениться характер музыки. Как исполнить эту песенку, чтобы получился минор?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Объясню сначала на практике: вместо нотки "ми" нужно играть соседнюю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чёрную клавишу СЛЕВА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"ми", то есть вместо "ми" - это будет "ми" пониженная, то есть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 БЕМОЛЬ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Тем самым изменится расстояние между звуками (нотами) - расстояние ТОН между "ре" и "ми" измениться на ПОЛУТОН.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 есть какой вывод? Лады мажор и минор отличаются разными расстояниями между звуками, то есть разным сочетанием ТОНов и ПОЛУТОНов. Запомните это!!!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было бы удобно сделать ещё один, напрашивающийся вывод. Знаки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диез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бемоль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изменяют звук на ПОЛУТОН. То есть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диез повышает звук на полутон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бемоль понижает звук на полутон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это!!!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расположение ТОНов и ПОЛУТОНов на клавиатуре.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"Д"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 кто уже играл песенку "Серый кот" в мажоре и в миноре, пробуйте играть с разными музыкальными выразительными средствами: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Мажор, выразительные средства: громко (громкость звука), быстро (темп), на стоккато (штрихи);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минор, выр. средства: тихо, медленно, легато.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Пробуйте исполнять ритмические рисунки с ритмослогами, ладошками и ровными шагами. Отрабатывайте качество исполнения, учите наизусть.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Приложение 1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Приложение 2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