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B36B8" w14:textId="7F6D9D50" w:rsidR="00F63B47" w:rsidRPr="00113968" w:rsidRDefault="00113968" w:rsidP="00F63B47">
      <w:pP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Д/з от 17.01, 18.01</w:t>
      </w:r>
    </w:p>
    <w:p w14:paraId="75C8FAF8" w14:textId="60345374" w:rsidR="00C1053D" w:rsidRDefault="00C1053D" w:rsidP="006743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Выучите:</w:t>
      </w:r>
    </w:p>
    <w:p w14:paraId="527272DD" w14:textId="49CDC032" w:rsidR="00C1053D" w:rsidRDefault="00C1053D" w:rsidP="006743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9C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Септаккорд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это аккорд, состоящий из </w:t>
      </w:r>
      <w:r w:rsidR="007709C1">
        <w:rPr>
          <w:rFonts w:ascii="Times New Roman" w:hAnsi="Times New Roman" w:cs="Times New Roman"/>
          <w:noProof/>
          <w:sz w:val="28"/>
          <w:szCs w:val="28"/>
        </w:rPr>
        <w:t>четырёх звуков, которые расположены по терциям. Между крайними звуками септаккорда образуется септима.</w:t>
      </w:r>
    </w:p>
    <w:p w14:paraId="75532543" w14:textId="77B64326" w:rsidR="007709C1" w:rsidRPr="007709C1" w:rsidRDefault="007709C1" w:rsidP="00674354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Играем септаккорды от всех белых клавиш (только по белым клавишам – как я показывала в классе). </w:t>
      </w:r>
      <w:r w:rsidRPr="007709C1">
        <w:rPr>
          <w:rFonts w:ascii="Times New Roman" w:hAnsi="Times New Roman" w:cs="Times New Roman"/>
          <w:b/>
          <w:bCs/>
          <w:noProof/>
          <w:sz w:val="28"/>
          <w:szCs w:val="28"/>
        </w:rPr>
        <w:t>Спрошу всех!</w:t>
      </w:r>
    </w:p>
    <w:p w14:paraId="0D919D2D" w14:textId="5B8F5A17" w:rsidR="00E604B4" w:rsidRPr="00E604B4" w:rsidRDefault="007709C1" w:rsidP="0067435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C1053D" w:rsidRPr="00C1053D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C1053D">
        <w:rPr>
          <w:rFonts w:ascii="Times New Roman" w:hAnsi="Times New Roman" w:cs="Times New Roman"/>
          <w:noProof/>
          <w:sz w:val="28"/>
          <w:szCs w:val="28"/>
        </w:rPr>
        <w:t xml:space="preserve">На уроке мы писали вот такой диктант. Его нужно выучить наизусть </w:t>
      </w:r>
      <w:r w:rsidR="0011396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на</w:t>
      </w:r>
      <w:r w:rsidR="0011396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t> </w:t>
      </w:r>
      <w:r w:rsidRPr="007709C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этот урок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1053D">
        <w:rPr>
          <w:rFonts w:ascii="Times New Roman" w:hAnsi="Times New Roman" w:cs="Times New Roman"/>
          <w:noProof/>
          <w:sz w:val="28"/>
          <w:szCs w:val="28"/>
        </w:rPr>
        <w:t>(петь с дирижированием)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709C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на отдельную оценку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640C63F" w14:textId="5E922554" w:rsidR="009B4766" w:rsidRDefault="007709C1" w:rsidP="00674354">
      <w:pPr>
        <w:spacing w:after="0"/>
      </w:pPr>
      <w:r>
        <w:rPr>
          <w:noProof/>
          <w:lang w:eastAsia="ru-RU"/>
        </w:rPr>
        <w:drawing>
          <wp:inline distT="0" distB="0" distL="0" distR="0" wp14:anchorId="4BDAD67D" wp14:editId="69F8351A">
            <wp:extent cx="584835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F54A" w14:textId="49C07DE1" w:rsidR="007709C1" w:rsidRPr="00EA7DCB" w:rsidRDefault="007709C1" w:rsidP="006743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4354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 xml:space="preserve">знаки во всех </w:t>
      </w:r>
      <w:r w:rsidR="00674354">
        <w:rPr>
          <w:rFonts w:ascii="Times New Roman" w:hAnsi="Times New Roman" w:cs="Times New Roman"/>
          <w:sz w:val="28"/>
          <w:szCs w:val="28"/>
        </w:rPr>
        <w:t xml:space="preserve">пройденных тональностях!!! </w:t>
      </w:r>
      <w:r w:rsidR="00674354" w:rsidRPr="00EA7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EA7DCB" w:rsidRPr="00EA7DCB">
        <w:rPr>
          <w:rFonts w:ascii="Times New Roman" w:hAnsi="Times New Roman" w:cs="Times New Roman"/>
          <w:b/>
          <w:bCs/>
          <w:sz w:val="28"/>
          <w:szCs w:val="28"/>
          <w:u w:val="single"/>
        </w:rPr>
        <w:t>это</w:t>
      </w:r>
      <w:r w:rsidR="00674354" w:rsidRPr="00EA7DCB">
        <w:rPr>
          <w:rFonts w:ascii="Times New Roman" w:hAnsi="Times New Roman" w:cs="Times New Roman"/>
          <w:b/>
          <w:bCs/>
          <w:sz w:val="28"/>
          <w:szCs w:val="28"/>
          <w:u w:val="single"/>
        </w:rPr>
        <w:t>м уроке будет письменная проверочная работа по знакам.</w:t>
      </w:r>
    </w:p>
    <w:p w14:paraId="673762D3" w14:textId="19ECED59" w:rsidR="00674354" w:rsidRDefault="00674354" w:rsidP="0067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5F070" wp14:editId="387FB1E5">
            <wp:extent cx="3351616" cy="1142596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90" cy="11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A04D" w14:textId="7AB4B0D0" w:rsidR="00674354" w:rsidRDefault="00674354" w:rsidP="0067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73A96" wp14:editId="67E66994">
            <wp:extent cx="1484181" cy="435019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47" cy="4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0AC3" w14:textId="4E7E57E3" w:rsidR="00674354" w:rsidRDefault="00674354" w:rsidP="00674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Вспомнить определение параллельных тональностей, уметь легко находить их.</w:t>
      </w:r>
    </w:p>
    <w:p w14:paraId="1201C24C" w14:textId="62330CA2" w:rsidR="00674354" w:rsidRPr="00674354" w:rsidRDefault="00674354" w:rsidP="006743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A">
        <w:rPr>
          <w:rFonts w:ascii="Times New Roman" w:hAnsi="Times New Roman" w:cs="Times New Roman"/>
          <w:b/>
          <w:i/>
          <w:sz w:val="24"/>
          <w:szCs w:val="24"/>
          <w:u w:val="single"/>
        </w:rPr>
        <w:t>Параллельные тональности</w:t>
      </w:r>
      <w:r w:rsidRPr="0073519A">
        <w:rPr>
          <w:rFonts w:ascii="Times New Roman" w:hAnsi="Times New Roman" w:cs="Times New Roman"/>
          <w:sz w:val="24"/>
          <w:szCs w:val="24"/>
        </w:rPr>
        <w:t xml:space="preserve"> – это тональности, у которых одинаковые знаки и звуки, но разные тоники.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54">
        <w:rPr>
          <w:rFonts w:ascii="Times New Roman" w:hAnsi="Times New Roman" w:cs="Times New Roman"/>
          <w:sz w:val="24"/>
          <w:szCs w:val="24"/>
        </w:rPr>
        <w:t>Чтобы найти параллельную тональность</w:t>
      </w:r>
      <w:r w:rsidR="00A31D2F">
        <w:rPr>
          <w:rFonts w:ascii="Times New Roman" w:hAnsi="Times New Roman" w:cs="Times New Roman"/>
          <w:sz w:val="24"/>
          <w:szCs w:val="24"/>
        </w:rPr>
        <w:t xml:space="preserve"> от мажора</w:t>
      </w:r>
      <w:r w:rsidRPr="00674354">
        <w:rPr>
          <w:rFonts w:ascii="Times New Roman" w:hAnsi="Times New Roman" w:cs="Times New Roman"/>
          <w:sz w:val="24"/>
          <w:szCs w:val="24"/>
        </w:rPr>
        <w:t>, нужно спуститься на м3 (на три полутона).</w:t>
      </w:r>
      <w:r w:rsidR="00A31D2F">
        <w:rPr>
          <w:rFonts w:ascii="Times New Roman" w:hAnsi="Times New Roman" w:cs="Times New Roman"/>
          <w:sz w:val="24"/>
          <w:szCs w:val="24"/>
        </w:rPr>
        <w:t xml:space="preserve"> </w:t>
      </w:r>
      <w:r w:rsidRPr="00674354">
        <w:rPr>
          <w:rFonts w:ascii="Times New Roman" w:hAnsi="Times New Roman" w:cs="Times New Roman"/>
          <w:sz w:val="24"/>
          <w:szCs w:val="24"/>
        </w:rPr>
        <w:t xml:space="preserve">Чтобы найти параллельную тональность </w:t>
      </w:r>
      <w:r w:rsidR="00A31D2F">
        <w:rPr>
          <w:rFonts w:ascii="Times New Roman" w:hAnsi="Times New Roman" w:cs="Times New Roman"/>
          <w:sz w:val="24"/>
          <w:szCs w:val="24"/>
        </w:rPr>
        <w:t>от</w:t>
      </w:r>
      <w:r w:rsidRPr="00674354">
        <w:rPr>
          <w:rFonts w:ascii="Times New Roman" w:hAnsi="Times New Roman" w:cs="Times New Roman"/>
          <w:sz w:val="24"/>
          <w:szCs w:val="24"/>
        </w:rPr>
        <w:t xml:space="preserve"> мино</w:t>
      </w:r>
      <w:r w:rsidR="00A31D2F">
        <w:rPr>
          <w:rFonts w:ascii="Times New Roman" w:hAnsi="Times New Roman" w:cs="Times New Roman"/>
          <w:sz w:val="24"/>
          <w:szCs w:val="24"/>
        </w:rPr>
        <w:t>ра</w:t>
      </w:r>
      <w:r w:rsidRPr="00674354">
        <w:rPr>
          <w:rFonts w:ascii="Times New Roman" w:hAnsi="Times New Roman" w:cs="Times New Roman"/>
          <w:sz w:val="24"/>
          <w:szCs w:val="24"/>
        </w:rPr>
        <w:t>, нужно подняться на м3 (на три полутона). Для мажора параллельная тональность всегда будет минорная, а для минора –</w:t>
      </w:r>
      <w:r w:rsidR="00A31D2F">
        <w:rPr>
          <w:rFonts w:ascii="Times New Roman" w:hAnsi="Times New Roman" w:cs="Times New Roman"/>
          <w:sz w:val="24"/>
          <w:szCs w:val="24"/>
        </w:rPr>
        <w:t xml:space="preserve"> </w:t>
      </w:r>
      <w:r w:rsidRPr="00674354">
        <w:rPr>
          <w:rFonts w:ascii="Times New Roman" w:hAnsi="Times New Roman" w:cs="Times New Roman"/>
          <w:sz w:val="24"/>
          <w:szCs w:val="24"/>
        </w:rPr>
        <w:t>мажорная.</w:t>
      </w:r>
    </w:p>
    <w:p w14:paraId="231B82AC" w14:textId="4B8951A0" w:rsidR="00674354" w:rsidRPr="00674354" w:rsidRDefault="00674354" w:rsidP="00A31D2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354">
        <w:rPr>
          <w:rFonts w:ascii="Times New Roman" w:hAnsi="Times New Roman" w:cs="Times New Roman"/>
          <w:b/>
          <w:bCs/>
          <w:sz w:val="28"/>
          <w:szCs w:val="28"/>
        </w:rPr>
        <w:t>Все задания на следующий урок – устные! Но выполнить их дома нужно добросовестно! На уроке кажд</w:t>
      </w:r>
      <w:r w:rsidR="00113968">
        <w:rPr>
          <w:rFonts w:ascii="Times New Roman" w:hAnsi="Times New Roman" w:cs="Times New Roman"/>
          <w:b/>
          <w:bCs/>
          <w:sz w:val="28"/>
          <w:szCs w:val="28"/>
        </w:rPr>
        <w:t>ый получит по 2 оценки: одну за</w:t>
      </w:r>
      <w:r w:rsidR="0011396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74354">
        <w:rPr>
          <w:rFonts w:ascii="Times New Roman" w:hAnsi="Times New Roman" w:cs="Times New Roman"/>
          <w:b/>
          <w:bCs/>
          <w:sz w:val="28"/>
          <w:szCs w:val="28"/>
        </w:rPr>
        <w:t>выученный наизусть диктант, вторую – за все оста</w:t>
      </w:r>
      <w:r w:rsidR="00113968">
        <w:rPr>
          <w:rFonts w:ascii="Times New Roman" w:hAnsi="Times New Roman" w:cs="Times New Roman"/>
          <w:b/>
          <w:bCs/>
          <w:sz w:val="28"/>
          <w:szCs w:val="28"/>
        </w:rPr>
        <w:t>льные задания. Не</w:t>
      </w:r>
      <w:r w:rsidR="0011396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74354">
        <w:rPr>
          <w:rFonts w:ascii="Times New Roman" w:hAnsi="Times New Roman" w:cs="Times New Roman"/>
          <w:b/>
          <w:bCs/>
          <w:sz w:val="28"/>
          <w:szCs w:val="28"/>
        </w:rPr>
        <w:t>забываем, что весной нас ж</w:t>
      </w:r>
      <w:r w:rsidR="00113968">
        <w:rPr>
          <w:rFonts w:ascii="Times New Roman" w:hAnsi="Times New Roman" w:cs="Times New Roman"/>
          <w:b/>
          <w:bCs/>
          <w:sz w:val="28"/>
          <w:szCs w:val="28"/>
        </w:rPr>
        <w:t>дёт общегородской мониторинг по</w:t>
      </w:r>
      <w:r w:rsidR="0011396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bookmarkStart w:id="0" w:name="_GoBack"/>
      <w:bookmarkEnd w:id="0"/>
      <w:r w:rsidRPr="00674354">
        <w:rPr>
          <w:rFonts w:ascii="Times New Roman" w:hAnsi="Times New Roman" w:cs="Times New Roman"/>
          <w:b/>
          <w:bCs/>
          <w:sz w:val="28"/>
          <w:szCs w:val="28"/>
        </w:rPr>
        <w:t>сольфеджио.</w:t>
      </w:r>
    </w:p>
    <w:sectPr w:rsidR="00674354" w:rsidRPr="0067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B1"/>
    <w:rsid w:val="000163B1"/>
    <w:rsid w:val="00113968"/>
    <w:rsid w:val="00674354"/>
    <w:rsid w:val="007709C1"/>
    <w:rsid w:val="009B3DCB"/>
    <w:rsid w:val="009B4766"/>
    <w:rsid w:val="00A31D2F"/>
    <w:rsid w:val="00C1053D"/>
    <w:rsid w:val="00E604B4"/>
    <w:rsid w:val="00EA7DCB"/>
    <w:rsid w:val="00F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E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54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54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2020-01-10T08:57:00Z</dcterms:created>
  <dcterms:modified xsi:type="dcterms:W3CDTF">2020-01-17T13:03:00Z</dcterms:modified>
</cp:coreProperties>
</file>